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067135" w14:textId="77777777" w:rsidR="00DD7BE8" w:rsidRPr="00815EF5" w:rsidRDefault="00DD7BE8" w:rsidP="00BD4025">
      <w:pPr>
        <w:spacing w:after="0" w:line="240" w:lineRule="auto"/>
        <w:jc w:val="center"/>
        <w:rPr>
          <w:rFonts w:asciiTheme="majorBidi" w:hAnsiTheme="majorBidi" w:cstheme="majorBidi"/>
          <w:sz w:val="24"/>
          <w:szCs w:val="24"/>
        </w:rPr>
      </w:pPr>
      <w:r w:rsidRPr="00815EF5">
        <w:rPr>
          <w:rFonts w:asciiTheme="majorBidi" w:hAnsiTheme="majorBidi" w:cstheme="majorBidi"/>
          <w:b/>
          <w:sz w:val="24"/>
          <w:szCs w:val="24"/>
        </w:rPr>
        <w:t>ASCC SBS Panel</w:t>
      </w:r>
    </w:p>
    <w:p w14:paraId="4F31F790" w14:textId="02A6720B" w:rsidR="00DD7BE8" w:rsidRPr="00815EF5" w:rsidRDefault="003463DC" w:rsidP="00BD4025">
      <w:pPr>
        <w:spacing w:after="0" w:line="240" w:lineRule="auto"/>
        <w:jc w:val="center"/>
        <w:rPr>
          <w:rFonts w:asciiTheme="majorBidi" w:hAnsiTheme="majorBidi" w:cstheme="majorBidi"/>
          <w:sz w:val="24"/>
          <w:szCs w:val="24"/>
        </w:rPr>
      </w:pPr>
      <w:r>
        <w:rPr>
          <w:rFonts w:asciiTheme="majorBidi" w:eastAsia="Times New Roman" w:hAnsiTheme="majorBidi" w:cstheme="majorBidi"/>
          <w:sz w:val="24"/>
          <w:szCs w:val="24"/>
        </w:rPr>
        <w:t>Approved</w:t>
      </w:r>
      <w:bookmarkStart w:id="0" w:name="_GoBack"/>
      <w:bookmarkEnd w:id="0"/>
      <w:r w:rsidR="00DD7BE8" w:rsidRPr="00815EF5">
        <w:rPr>
          <w:rFonts w:asciiTheme="majorBidi" w:eastAsia="Times New Roman" w:hAnsiTheme="majorBidi" w:cstheme="majorBidi"/>
          <w:sz w:val="24"/>
          <w:szCs w:val="24"/>
        </w:rPr>
        <w:t xml:space="preserve"> Minutes</w:t>
      </w:r>
    </w:p>
    <w:p w14:paraId="4AF32C13" w14:textId="77777777" w:rsidR="00DD7BE8" w:rsidRPr="00815EF5" w:rsidRDefault="00DD7BE8" w:rsidP="00BD4025">
      <w:pPr>
        <w:spacing w:after="0" w:line="240" w:lineRule="auto"/>
        <w:rPr>
          <w:rFonts w:asciiTheme="majorBidi" w:eastAsia="Times New Roman" w:hAnsiTheme="majorBidi" w:cstheme="majorBidi"/>
          <w:sz w:val="24"/>
          <w:szCs w:val="24"/>
        </w:rPr>
      </w:pPr>
    </w:p>
    <w:p w14:paraId="6DEEA9CB" w14:textId="79A5FD4D" w:rsidR="00DD7BE8" w:rsidRPr="00815EF5" w:rsidRDefault="00815EF5" w:rsidP="00BD4025">
      <w:pPr>
        <w:spacing w:after="0" w:line="240" w:lineRule="auto"/>
        <w:rPr>
          <w:rFonts w:asciiTheme="majorBidi" w:eastAsia="Times New Roman" w:hAnsiTheme="majorBidi" w:cstheme="majorBidi"/>
          <w:sz w:val="24"/>
          <w:szCs w:val="24"/>
        </w:rPr>
      </w:pPr>
      <w:r>
        <w:rPr>
          <w:rFonts w:asciiTheme="majorBidi" w:eastAsia="Times New Roman" w:hAnsiTheme="majorBidi" w:cstheme="majorBidi"/>
          <w:sz w:val="24"/>
          <w:szCs w:val="24"/>
        </w:rPr>
        <w:t>Monday</w:t>
      </w:r>
      <w:r w:rsidR="009915E2" w:rsidRPr="00815EF5">
        <w:rPr>
          <w:rFonts w:asciiTheme="majorBidi" w:eastAsia="Times New Roman" w:hAnsiTheme="majorBidi" w:cstheme="majorBidi"/>
          <w:sz w:val="24"/>
          <w:szCs w:val="24"/>
        </w:rPr>
        <w:t xml:space="preserve">, </w:t>
      </w:r>
      <w:r>
        <w:rPr>
          <w:rFonts w:asciiTheme="majorBidi" w:eastAsia="Times New Roman" w:hAnsiTheme="majorBidi" w:cstheme="majorBidi"/>
          <w:sz w:val="24"/>
          <w:szCs w:val="24"/>
        </w:rPr>
        <w:t>September</w:t>
      </w:r>
      <w:r w:rsidR="00C56B9F" w:rsidRPr="00815EF5">
        <w:rPr>
          <w:rFonts w:asciiTheme="majorBidi" w:eastAsia="Times New Roman" w:hAnsiTheme="majorBidi" w:cstheme="majorBidi"/>
          <w:sz w:val="24"/>
          <w:szCs w:val="24"/>
        </w:rPr>
        <w:t xml:space="preserve"> 1</w:t>
      </w:r>
      <w:r>
        <w:rPr>
          <w:rFonts w:asciiTheme="majorBidi" w:eastAsia="Times New Roman" w:hAnsiTheme="majorBidi" w:cstheme="majorBidi"/>
          <w:sz w:val="24"/>
          <w:szCs w:val="24"/>
        </w:rPr>
        <w:t>4</w:t>
      </w:r>
      <w:r w:rsidR="00C56B9F" w:rsidRPr="00815EF5">
        <w:rPr>
          <w:rFonts w:asciiTheme="majorBidi" w:eastAsia="Times New Roman" w:hAnsiTheme="majorBidi" w:cstheme="majorBidi"/>
          <w:sz w:val="24"/>
          <w:szCs w:val="24"/>
        </w:rPr>
        <w:t>, 2020</w:t>
      </w:r>
      <w:r w:rsidR="00DD7BE8" w:rsidRPr="00815EF5">
        <w:rPr>
          <w:rFonts w:asciiTheme="majorBidi" w:eastAsia="Times New Roman" w:hAnsiTheme="majorBidi" w:cstheme="majorBidi"/>
          <w:sz w:val="24"/>
          <w:szCs w:val="24"/>
        </w:rPr>
        <w:tab/>
      </w:r>
      <w:r w:rsidR="00C56B9F" w:rsidRPr="00815EF5">
        <w:rPr>
          <w:rFonts w:asciiTheme="majorBidi" w:eastAsia="Times New Roman" w:hAnsiTheme="majorBidi" w:cstheme="majorBidi"/>
          <w:sz w:val="24"/>
          <w:szCs w:val="24"/>
        </w:rPr>
        <w:tab/>
      </w:r>
      <w:r w:rsidR="00C56B9F" w:rsidRPr="00815EF5">
        <w:rPr>
          <w:rFonts w:asciiTheme="majorBidi" w:eastAsia="Times New Roman" w:hAnsiTheme="majorBidi" w:cstheme="majorBidi"/>
          <w:sz w:val="24"/>
          <w:szCs w:val="24"/>
        </w:rPr>
        <w:tab/>
      </w:r>
      <w:r w:rsidR="00C56B9F" w:rsidRPr="00815EF5">
        <w:rPr>
          <w:rFonts w:asciiTheme="majorBidi" w:eastAsia="Times New Roman" w:hAnsiTheme="majorBidi" w:cstheme="majorBidi"/>
          <w:sz w:val="24"/>
          <w:szCs w:val="24"/>
        </w:rPr>
        <w:tab/>
      </w:r>
      <w:r w:rsidR="00C56B9F" w:rsidRPr="00815EF5">
        <w:rPr>
          <w:rFonts w:asciiTheme="majorBidi" w:eastAsia="Times New Roman" w:hAnsiTheme="majorBidi" w:cstheme="majorBidi"/>
          <w:sz w:val="24"/>
          <w:szCs w:val="24"/>
        </w:rPr>
        <w:tab/>
      </w:r>
      <w:r w:rsidR="00C56B9F" w:rsidRPr="00815EF5">
        <w:rPr>
          <w:rFonts w:asciiTheme="majorBidi" w:eastAsia="Times New Roman" w:hAnsiTheme="majorBidi" w:cstheme="majorBidi"/>
          <w:sz w:val="24"/>
          <w:szCs w:val="24"/>
        </w:rPr>
        <w:tab/>
      </w:r>
      <w:r w:rsidR="00A26603" w:rsidRPr="00815EF5">
        <w:rPr>
          <w:rFonts w:asciiTheme="majorBidi" w:eastAsia="Times New Roman" w:hAnsiTheme="majorBidi" w:cstheme="majorBidi"/>
          <w:sz w:val="24"/>
          <w:szCs w:val="24"/>
        </w:rPr>
        <w:tab/>
      </w:r>
      <w:r w:rsidR="00A26603" w:rsidRPr="00815EF5">
        <w:rPr>
          <w:rFonts w:asciiTheme="majorBidi" w:eastAsia="Times New Roman" w:hAnsiTheme="majorBidi" w:cstheme="majorBidi"/>
          <w:sz w:val="24"/>
          <w:szCs w:val="24"/>
        </w:rPr>
        <w:tab/>
      </w:r>
      <w:r w:rsidR="00C56B9F" w:rsidRPr="00815EF5">
        <w:rPr>
          <w:rFonts w:asciiTheme="majorBidi" w:eastAsia="Times New Roman" w:hAnsiTheme="majorBidi" w:cstheme="majorBidi"/>
          <w:sz w:val="24"/>
          <w:szCs w:val="24"/>
        </w:rPr>
        <w:t>3:00</w:t>
      </w:r>
      <w:r>
        <w:rPr>
          <w:rFonts w:asciiTheme="majorBidi" w:eastAsia="Times New Roman" w:hAnsiTheme="majorBidi" w:cstheme="majorBidi"/>
          <w:sz w:val="24"/>
          <w:szCs w:val="24"/>
        </w:rPr>
        <w:t>-4:30</w:t>
      </w:r>
      <w:r w:rsidR="00C56B9F" w:rsidRPr="00815EF5">
        <w:rPr>
          <w:rFonts w:asciiTheme="majorBidi" w:eastAsia="Times New Roman" w:hAnsiTheme="majorBidi" w:cstheme="majorBidi"/>
          <w:sz w:val="24"/>
          <w:szCs w:val="24"/>
        </w:rPr>
        <w:t xml:space="preserve"> P</w:t>
      </w:r>
      <w:r w:rsidR="00DD7BE8" w:rsidRPr="00815EF5">
        <w:rPr>
          <w:rFonts w:asciiTheme="majorBidi" w:eastAsia="Times New Roman" w:hAnsiTheme="majorBidi" w:cstheme="majorBidi"/>
          <w:sz w:val="24"/>
          <w:szCs w:val="24"/>
        </w:rPr>
        <w:t>M</w:t>
      </w:r>
    </w:p>
    <w:p w14:paraId="77F4C93A" w14:textId="5180EF9D" w:rsidR="00DD7BE8" w:rsidRPr="00815EF5" w:rsidRDefault="00C56B9F" w:rsidP="00BD4025">
      <w:pPr>
        <w:spacing w:after="0" w:line="240" w:lineRule="auto"/>
        <w:rPr>
          <w:rFonts w:asciiTheme="majorBidi" w:hAnsiTheme="majorBidi" w:cstheme="majorBidi"/>
          <w:sz w:val="24"/>
          <w:szCs w:val="24"/>
        </w:rPr>
      </w:pPr>
      <w:r w:rsidRPr="00815EF5">
        <w:rPr>
          <w:rFonts w:asciiTheme="majorBidi" w:eastAsia="Times New Roman" w:hAnsiTheme="majorBidi" w:cstheme="majorBidi"/>
          <w:sz w:val="24"/>
          <w:szCs w:val="24"/>
        </w:rPr>
        <w:t>Zoom</w:t>
      </w:r>
    </w:p>
    <w:p w14:paraId="04D8B946" w14:textId="77777777" w:rsidR="00DD7BE8" w:rsidRPr="00815EF5" w:rsidRDefault="00DD7BE8" w:rsidP="00BD4025">
      <w:pPr>
        <w:spacing w:after="0" w:line="240" w:lineRule="auto"/>
        <w:rPr>
          <w:rFonts w:asciiTheme="majorBidi" w:eastAsia="Times New Roman" w:hAnsiTheme="majorBidi" w:cstheme="majorBidi"/>
          <w:sz w:val="24"/>
          <w:szCs w:val="24"/>
        </w:rPr>
      </w:pPr>
    </w:p>
    <w:p w14:paraId="09486802" w14:textId="015C0410" w:rsidR="00DD7BE8" w:rsidRPr="00815EF5" w:rsidRDefault="00DD7BE8" w:rsidP="00BD4025">
      <w:pPr>
        <w:spacing w:after="0" w:line="240" w:lineRule="auto"/>
        <w:rPr>
          <w:rFonts w:asciiTheme="majorBidi" w:hAnsiTheme="majorBidi" w:cstheme="majorBidi"/>
          <w:sz w:val="24"/>
          <w:szCs w:val="24"/>
          <w:lang w:val="da-DK"/>
        </w:rPr>
      </w:pPr>
      <w:r w:rsidRPr="00815EF5">
        <w:rPr>
          <w:rFonts w:asciiTheme="majorBidi" w:eastAsia="Times New Roman" w:hAnsiTheme="majorBidi" w:cstheme="majorBidi"/>
          <w:sz w:val="24"/>
          <w:szCs w:val="24"/>
          <w:lang w:val="da-DK"/>
        </w:rPr>
        <w:t xml:space="preserve">ATTENDEES: </w:t>
      </w:r>
      <w:r w:rsidR="00C56B9F" w:rsidRPr="00815EF5">
        <w:rPr>
          <w:rFonts w:asciiTheme="majorBidi" w:eastAsia="Times New Roman" w:hAnsiTheme="majorBidi" w:cstheme="majorBidi"/>
          <w:sz w:val="24"/>
          <w:szCs w:val="24"/>
          <w:lang w:val="da-DK"/>
        </w:rPr>
        <w:t xml:space="preserve"> </w:t>
      </w:r>
      <w:r w:rsidR="00815EF5" w:rsidRPr="00815EF5">
        <w:rPr>
          <w:rFonts w:asciiTheme="majorBidi" w:eastAsia="Times New Roman" w:hAnsiTheme="majorBidi" w:cstheme="majorBidi"/>
          <w:sz w:val="24"/>
          <w:szCs w:val="24"/>
          <w:lang w:val="da-DK"/>
        </w:rPr>
        <w:t xml:space="preserve">Anderson, </w:t>
      </w:r>
      <w:r w:rsidRPr="00815EF5">
        <w:rPr>
          <w:rFonts w:asciiTheme="majorBidi" w:eastAsia="Times New Roman" w:hAnsiTheme="majorBidi" w:cstheme="majorBidi"/>
          <w:sz w:val="24"/>
          <w:szCs w:val="24"/>
          <w:lang w:val="da-DK"/>
        </w:rPr>
        <w:t xml:space="preserve">Coleman, </w:t>
      </w:r>
      <w:r w:rsidR="00C56B9F" w:rsidRPr="00815EF5">
        <w:rPr>
          <w:rFonts w:asciiTheme="majorBidi" w:eastAsia="Times New Roman" w:hAnsiTheme="majorBidi" w:cstheme="majorBidi"/>
          <w:sz w:val="24"/>
          <w:szCs w:val="24"/>
          <w:lang w:val="da-DK"/>
        </w:rPr>
        <w:t>Guada</w:t>
      </w:r>
      <w:r w:rsidRPr="00815EF5">
        <w:rPr>
          <w:rFonts w:asciiTheme="majorBidi" w:eastAsia="Times New Roman" w:hAnsiTheme="majorBidi" w:cstheme="majorBidi"/>
          <w:sz w:val="24"/>
          <w:szCs w:val="24"/>
          <w:lang w:val="da-DK"/>
        </w:rPr>
        <w:t>,</w:t>
      </w:r>
      <w:r w:rsidR="00AF0D8C" w:rsidRPr="00815EF5">
        <w:rPr>
          <w:rFonts w:asciiTheme="majorBidi" w:eastAsia="Times New Roman" w:hAnsiTheme="majorBidi" w:cstheme="majorBidi"/>
          <w:sz w:val="24"/>
          <w:szCs w:val="24"/>
          <w:lang w:val="da-DK"/>
        </w:rPr>
        <w:t xml:space="preserve"> </w:t>
      </w:r>
      <w:r w:rsidR="000F63CA">
        <w:rPr>
          <w:rFonts w:asciiTheme="majorBidi" w:eastAsia="Times New Roman" w:hAnsiTheme="majorBidi" w:cstheme="majorBidi"/>
          <w:sz w:val="24"/>
          <w:szCs w:val="24"/>
          <w:lang w:val="da-DK"/>
        </w:rPr>
        <w:t xml:space="preserve">Haddad, </w:t>
      </w:r>
      <w:r w:rsidRPr="00815EF5">
        <w:rPr>
          <w:rFonts w:asciiTheme="majorBidi" w:eastAsia="Times New Roman" w:hAnsiTheme="majorBidi" w:cstheme="majorBidi"/>
          <w:sz w:val="24"/>
          <w:szCs w:val="24"/>
          <w:lang w:val="da-DK"/>
        </w:rPr>
        <w:t>Kline,</w:t>
      </w:r>
      <w:r w:rsidR="00C56B9F" w:rsidRPr="00815EF5">
        <w:rPr>
          <w:rFonts w:asciiTheme="majorBidi" w:eastAsia="Times New Roman" w:hAnsiTheme="majorBidi" w:cstheme="majorBidi"/>
          <w:sz w:val="24"/>
          <w:szCs w:val="24"/>
          <w:lang w:val="da-DK"/>
        </w:rPr>
        <w:t xml:space="preserve"> Oldroyd,</w:t>
      </w:r>
      <w:r w:rsidRPr="00815EF5">
        <w:rPr>
          <w:rFonts w:asciiTheme="majorBidi" w:eastAsia="Times New Roman" w:hAnsiTheme="majorBidi" w:cstheme="majorBidi"/>
          <w:sz w:val="24"/>
          <w:szCs w:val="24"/>
          <w:lang w:val="da-DK"/>
        </w:rPr>
        <w:t xml:space="preserve"> Valle</w:t>
      </w:r>
      <w:r w:rsidR="000F63CA">
        <w:rPr>
          <w:rFonts w:asciiTheme="majorBidi" w:eastAsia="Times New Roman" w:hAnsiTheme="majorBidi" w:cstheme="majorBidi"/>
          <w:sz w:val="24"/>
          <w:szCs w:val="24"/>
          <w:lang w:val="da-DK"/>
        </w:rPr>
        <w:t>, Vasey</w:t>
      </w:r>
    </w:p>
    <w:p w14:paraId="3B188D91" w14:textId="3717FE2B" w:rsidR="00362A0E" w:rsidRPr="00815EF5" w:rsidRDefault="003463DC" w:rsidP="00BD4025">
      <w:pPr>
        <w:spacing w:after="0" w:line="240" w:lineRule="auto"/>
        <w:rPr>
          <w:rFonts w:asciiTheme="majorBidi" w:hAnsiTheme="majorBidi" w:cstheme="majorBidi"/>
          <w:sz w:val="24"/>
          <w:szCs w:val="24"/>
          <w:lang w:val="da-DK"/>
        </w:rPr>
      </w:pPr>
    </w:p>
    <w:p w14:paraId="05C17C48" w14:textId="44FEDB21" w:rsidR="00815EF5" w:rsidRPr="00BB5209" w:rsidRDefault="00815EF5" w:rsidP="00BB5209">
      <w:pPr>
        <w:pStyle w:val="ListParagraph"/>
        <w:numPr>
          <w:ilvl w:val="0"/>
          <w:numId w:val="22"/>
        </w:numPr>
        <w:rPr>
          <w:rFonts w:asciiTheme="majorBidi" w:hAnsiTheme="majorBidi" w:cstheme="majorBidi"/>
          <w:sz w:val="24"/>
          <w:szCs w:val="24"/>
        </w:rPr>
      </w:pPr>
      <w:r w:rsidRPr="00815EF5">
        <w:rPr>
          <w:rFonts w:asciiTheme="majorBidi" w:hAnsiTheme="majorBidi" w:cstheme="majorBidi"/>
          <w:sz w:val="24"/>
          <w:szCs w:val="24"/>
        </w:rPr>
        <w:t>Welcome back (Chair)</w:t>
      </w:r>
    </w:p>
    <w:p w14:paraId="70D46729" w14:textId="345178A5" w:rsidR="00815EF5" w:rsidRPr="00815EF5" w:rsidRDefault="00815EF5" w:rsidP="00815EF5">
      <w:pPr>
        <w:pStyle w:val="ListParagraph"/>
        <w:numPr>
          <w:ilvl w:val="0"/>
          <w:numId w:val="22"/>
        </w:numPr>
        <w:rPr>
          <w:rFonts w:asciiTheme="majorBidi" w:hAnsiTheme="majorBidi" w:cstheme="majorBidi"/>
          <w:sz w:val="24"/>
          <w:szCs w:val="24"/>
        </w:rPr>
      </w:pPr>
      <w:r w:rsidRPr="00815EF5">
        <w:rPr>
          <w:rFonts w:asciiTheme="majorBidi" w:hAnsiTheme="majorBidi" w:cstheme="majorBidi"/>
          <w:sz w:val="24"/>
          <w:szCs w:val="24"/>
        </w:rPr>
        <w:t>Approval of 5-15-20 minutes</w:t>
      </w:r>
    </w:p>
    <w:p w14:paraId="348E32C0" w14:textId="70282A7B" w:rsidR="00815EF5" w:rsidRPr="00815EF5" w:rsidRDefault="00815EF5" w:rsidP="00815EF5">
      <w:pPr>
        <w:pStyle w:val="ListParagraph"/>
        <w:numPr>
          <w:ilvl w:val="0"/>
          <w:numId w:val="23"/>
        </w:numPr>
        <w:rPr>
          <w:rFonts w:asciiTheme="majorBidi" w:hAnsiTheme="majorBidi" w:cstheme="majorBidi"/>
          <w:sz w:val="24"/>
          <w:szCs w:val="24"/>
        </w:rPr>
      </w:pPr>
      <w:r>
        <w:rPr>
          <w:rFonts w:asciiTheme="majorBidi" w:hAnsiTheme="majorBidi" w:cstheme="majorBidi"/>
          <w:sz w:val="24"/>
          <w:szCs w:val="24"/>
        </w:rPr>
        <w:t xml:space="preserve">Coleman, Guada, </w:t>
      </w:r>
      <w:r w:rsidRPr="00BB5209">
        <w:rPr>
          <w:rFonts w:asciiTheme="majorBidi" w:hAnsiTheme="majorBidi" w:cstheme="majorBidi"/>
          <w:b/>
          <w:bCs/>
          <w:sz w:val="24"/>
          <w:szCs w:val="24"/>
        </w:rPr>
        <w:t>unanimously approved</w:t>
      </w:r>
      <w:r>
        <w:rPr>
          <w:rFonts w:asciiTheme="majorBidi" w:hAnsiTheme="majorBidi" w:cstheme="majorBidi"/>
          <w:sz w:val="24"/>
          <w:szCs w:val="24"/>
        </w:rPr>
        <w:t xml:space="preserve"> </w:t>
      </w:r>
    </w:p>
    <w:p w14:paraId="1F867BF2" w14:textId="17B9795E" w:rsidR="00815EF5" w:rsidRPr="00815EF5" w:rsidRDefault="00815EF5" w:rsidP="00815EF5">
      <w:pPr>
        <w:pStyle w:val="ListParagraph"/>
        <w:numPr>
          <w:ilvl w:val="0"/>
          <w:numId w:val="22"/>
        </w:numPr>
        <w:rPr>
          <w:rFonts w:asciiTheme="majorBidi" w:hAnsiTheme="majorBidi" w:cstheme="majorBidi"/>
          <w:sz w:val="24"/>
          <w:szCs w:val="24"/>
        </w:rPr>
      </w:pPr>
      <w:r w:rsidRPr="00815EF5">
        <w:rPr>
          <w:rFonts w:asciiTheme="majorBidi" w:hAnsiTheme="majorBidi" w:cstheme="majorBidi"/>
          <w:sz w:val="24"/>
          <w:szCs w:val="24"/>
        </w:rPr>
        <w:t>Geography 3801 (new course)</w:t>
      </w:r>
    </w:p>
    <w:p w14:paraId="4E6E7E99" w14:textId="67E32F7A" w:rsidR="00BB5209" w:rsidRPr="00C033C5" w:rsidRDefault="00BB5209" w:rsidP="00815EF5">
      <w:pPr>
        <w:pStyle w:val="ListParagraph"/>
        <w:numPr>
          <w:ilvl w:val="0"/>
          <w:numId w:val="23"/>
        </w:numPr>
        <w:rPr>
          <w:rFonts w:asciiTheme="majorBidi" w:hAnsiTheme="majorBidi" w:cstheme="majorBidi"/>
          <w:i/>
          <w:iCs/>
          <w:sz w:val="24"/>
          <w:szCs w:val="24"/>
        </w:rPr>
      </w:pPr>
      <w:r w:rsidRPr="00C033C5">
        <w:rPr>
          <w:rFonts w:asciiTheme="majorBidi" w:hAnsiTheme="majorBidi" w:cstheme="majorBidi"/>
          <w:i/>
          <w:iCs/>
          <w:sz w:val="24"/>
          <w:szCs w:val="24"/>
        </w:rPr>
        <w:t xml:space="preserve">The catalog course description should say 1970s, not 1790s. </w:t>
      </w:r>
    </w:p>
    <w:p w14:paraId="11A13C95" w14:textId="40C8EF57" w:rsidR="00BB5209" w:rsidRDefault="00BB5209" w:rsidP="00815EF5">
      <w:pPr>
        <w:pStyle w:val="ListParagraph"/>
        <w:numPr>
          <w:ilvl w:val="0"/>
          <w:numId w:val="23"/>
        </w:numPr>
        <w:rPr>
          <w:rFonts w:asciiTheme="majorBidi" w:hAnsiTheme="majorBidi" w:cstheme="majorBidi"/>
          <w:i/>
          <w:iCs/>
          <w:sz w:val="24"/>
          <w:szCs w:val="24"/>
        </w:rPr>
      </w:pPr>
      <w:r w:rsidRPr="00C033C5">
        <w:rPr>
          <w:rFonts w:asciiTheme="majorBidi" w:hAnsiTheme="majorBidi" w:cstheme="majorBidi"/>
          <w:i/>
          <w:iCs/>
          <w:sz w:val="24"/>
          <w:szCs w:val="24"/>
        </w:rPr>
        <w:t xml:space="preserve">Grading scale on page 5 of the syllabus: remove the “Standard OSU grading scale” description. OSU does not have a standard grading scale. </w:t>
      </w:r>
    </w:p>
    <w:p w14:paraId="7792C32E" w14:textId="13E06355" w:rsidR="00C033C5" w:rsidRPr="00C033C5" w:rsidRDefault="00C033C5" w:rsidP="00815EF5">
      <w:pPr>
        <w:pStyle w:val="ListParagraph"/>
        <w:numPr>
          <w:ilvl w:val="0"/>
          <w:numId w:val="23"/>
        </w:numPr>
        <w:rPr>
          <w:rFonts w:asciiTheme="majorBidi" w:hAnsiTheme="majorBidi" w:cstheme="majorBidi"/>
          <w:i/>
          <w:iCs/>
          <w:sz w:val="24"/>
          <w:szCs w:val="24"/>
        </w:rPr>
      </w:pPr>
      <w:r>
        <w:rPr>
          <w:rFonts w:asciiTheme="majorBidi" w:hAnsiTheme="majorBidi" w:cstheme="majorBidi"/>
          <w:i/>
          <w:iCs/>
          <w:sz w:val="24"/>
          <w:szCs w:val="24"/>
        </w:rPr>
        <w:t xml:space="preserve">Reminder: adjust the course schedule for the new Spring 2021 schedule. </w:t>
      </w:r>
    </w:p>
    <w:p w14:paraId="286CF52A" w14:textId="31E2604D" w:rsidR="005A4069" w:rsidRPr="00815EF5" w:rsidRDefault="00B42D83" w:rsidP="00815EF5">
      <w:pPr>
        <w:pStyle w:val="ListParagraph"/>
        <w:numPr>
          <w:ilvl w:val="0"/>
          <w:numId w:val="23"/>
        </w:numPr>
        <w:rPr>
          <w:rFonts w:asciiTheme="majorBidi" w:hAnsiTheme="majorBidi" w:cstheme="majorBidi"/>
          <w:sz w:val="24"/>
          <w:szCs w:val="24"/>
        </w:rPr>
      </w:pPr>
      <w:r>
        <w:rPr>
          <w:rFonts w:asciiTheme="majorBidi" w:hAnsiTheme="majorBidi" w:cstheme="majorBidi"/>
          <w:sz w:val="24"/>
          <w:szCs w:val="24"/>
        </w:rPr>
        <w:t xml:space="preserve">Vasey, Guada, </w:t>
      </w:r>
      <w:r w:rsidRPr="00B17B61">
        <w:rPr>
          <w:rFonts w:asciiTheme="majorBidi" w:hAnsiTheme="majorBidi" w:cstheme="majorBidi"/>
          <w:b/>
          <w:bCs/>
          <w:sz w:val="24"/>
          <w:szCs w:val="24"/>
        </w:rPr>
        <w:t>unanimously approved</w:t>
      </w:r>
      <w:r>
        <w:rPr>
          <w:rFonts w:asciiTheme="majorBidi" w:hAnsiTheme="majorBidi" w:cstheme="majorBidi"/>
          <w:sz w:val="24"/>
          <w:szCs w:val="24"/>
        </w:rPr>
        <w:t xml:space="preserve"> </w:t>
      </w:r>
      <w:r w:rsidR="00BB5209">
        <w:rPr>
          <w:rFonts w:asciiTheme="majorBidi" w:hAnsiTheme="majorBidi" w:cstheme="majorBidi"/>
          <w:sz w:val="24"/>
          <w:szCs w:val="24"/>
        </w:rPr>
        <w:t xml:space="preserve">with </w:t>
      </w:r>
      <w:r w:rsidR="00C033C5">
        <w:rPr>
          <w:rFonts w:asciiTheme="majorBidi" w:hAnsiTheme="majorBidi" w:cstheme="majorBidi"/>
          <w:i/>
          <w:iCs/>
          <w:sz w:val="24"/>
          <w:szCs w:val="24"/>
        </w:rPr>
        <w:t>three</w:t>
      </w:r>
      <w:r w:rsidR="00BB5209">
        <w:rPr>
          <w:rFonts w:asciiTheme="majorBidi" w:hAnsiTheme="majorBidi" w:cstheme="majorBidi"/>
          <w:i/>
          <w:iCs/>
          <w:sz w:val="24"/>
          <w:szCs w:val="24"/>
        </w:rPr>
        <w:t xml:space="preserve"> recommendations </w:t>
      </w:r>
      <w:r w:rsidR="00BB5209">
        <w:rPr>
          <w:rFonts w:asciiTheme="majorBidi" w:hAnsiTheme="majorBidi" w:cstheme="majorBidi"/>
          <w:sz w:val="24"/>
          <w:szCs w:val="24"/>
        </w:rPr>
        <w:t>(in italics above)</w:t>
      </w:r>
    </w:p>
    <w:p w14:paraId="054DBAA0" w14:textId="39CE4EA9" w:rsidR="00815EF5" w:rsidRPr="00815EF5" w:rsidRDefault="00815EF5" w:rsidP="00815EF5">
      <w:pPr>
        <w:pStyle w:val="ListParagraph"/>
        <w:numPr>
          <w:ilvl w:val="0"/>
          <w:numId w:val="22"/>
        </w:numPr>
        <w:rPr>
          <w:rFonts w:asciiTheme="majorBidi" w:hAnsiTheme="majorBidi" w:cstheme="majorBidi"/>
          <w:sz w:val="24"/>
          <w:szCs w:val="24"/>
        </w:rPr>
      </w:pPr>
      <w:r w:rsidRPr="00815EF5">
        <w:rPr>
          <w:rFonts w:asciiTheme="majorBidi" w:hAnsiTheme="majorBidi" w:cstheme="majorBidi"/>
          <w:sz w:val="24"/>
          <w:szCs w:val="24"/>
        </w:rPr>
        <w:t>Political Science 7095.02 (new course)</w:t>
      </w:r>
    </w:p>
    <w:p w14:paraId="6CB3F19A" w14:textId="601F5827" w:rsidR="00C033C5" w:rsidRPr="00C033C5" w:rsidRDefault="00C033C5" w:rsidP="00815EF5">
      <w:pPr>
        <w:pStyle w:val="ListParagraph"/>
        <w:numPr>
          <w:ilvl w:val="0"/>
          <w:numId w:val="23"/>
        </w:numPr>
        <w:rPr>
          <w:rFonts w:asciiTheme="majorBidi" w:hAnsiTheme="majorBidi" w:cstheme="majorBidi"/>
          <w:i/>
          <w:iCs/>
          <w:sz w:val="24"/>
          <w:szCs w:val="24"/>
        </w:rPr>
      </w:pPr>
      <w:r w:rsidRPr="00C033C5">
        <w:rPr>
          <w:rFonts w:asciiTheme="majorBidi" w:hAnsiTheme="majorBidi" w:cstheme="majorBidi"/>
          <w:i/>
          <w:iCs/>
          <w:sz w:val="24"/>
          <w:szCs w:val="24"/>
        </w:rPr>
        <w:t>Did the department inten</w:t>
      </w:r>
      <w:r w:rsidR="006C4AAE">
        <w:rPr>
          <w:rFonts w:asciiTheme="majorBidi" w:hAnsiTheme="majorBidi" w:cstheme="majorBidi"/>
          <w:i/>
          <w:iCs/>
          <w:sz w:val="24"/>
          <w:szCs w:val="24"/>
        </w:rPr>
        <w:t>d</w:t>
      </w:r>
      <w:r w:rsidRPr="00C033C5">
        <w:rPr>
          <w:rFonts w:asciiTheme="majorBidi" w:hAnsiTheme="majorBidi" w:cstheme="majorBidi"/>
          <w:i/>
          <w:iCs/>
          <w:sz w:val="24"/>
          <w:szCs w:val="24"/>
        </w:rPr>
        <w:t xml:space="preserve"> to check all course length options in curriculum.osu.edu? If not, please change the selections in curriculum.osu.edu to only the intended course length options. </w:t>
      </w:r>
    </w:p>
    <w:p w14:paraId="55230103" w14:textId="2B73D010" w:rsidR="00C033C5" w:rsidRPr="00C033C5" w:rsidRDefault="00C033C5" w:rsidP="00815EF5">
      <w:pPr>
        <w:pStyle w:val="ListParagraph"/>
        <w:numPr>
          <w:ilvl w:val="0"/>
          <w:numId w:val="23"/>
        </w:numPr>
        <w:rPr>
          <w:rFonts w:asciiTheme="majorBidi" w:hAnsiTheme="majorBidi" w:cstheme="majorBidi"/>
          <w:i/>
          <w:iCs/>
          <w:sz w:val="24"/>
          <w:szCs w:val="24"/>
        </w:rPr>
      </w:pPr>
      <w:r w:rsidRPr="00C033C5">
        <w:rPr>
          <w:rFonts w:asciiTheme="majorBidi" w:hAnsiTheme="majorBidi" w:cstheme="majorBidi"/>
          <w:i/>
          <w:iCs/>
          <w:sz w:val="24"/>
          <w:szCs w:val="24"/>
        </w:rPr>
        <w:t xml:space="preserve">The font size is the syllabus is inconsistent. Adjust this before offering. </w:t>
      </w:r>
    </w:p>
    <w:p w14:paraId="51B858E6" w14:textId="77777777" w:rsidR="00C033C5" w:rsidRPr="00C033C5" w:rsidRDefault="00C033C5" w:rsidP="00C033C5">
      <w:pPr>
        <w:pStyle w:val="ListParagraph"/>
        <w:numPr>
          <w:ilvl w:val="0"/>
          <w:numId w:val="23"/>
        </w:numPr>
        <w:rPr>
          <w:rFonts w:asciiTheme="majorBidi" w:hAnsiTheme="majorBidi" w:cstheme="majorBidi"/>
          <w:i/>
          <w:iCs/>
          <w:sz w:val="24"/>
          <w:szCs w:val="24"/>
        </w:rPr>
      </w:pPr>
      <w:r>
        <w:rPr>
          <w:rFonts w:asciiTheme="majorBidi" w:hAnsiTheme="majorBidi" w:cstheme="majorBidi"/>
          <w:i/>
          <w:iCs/>
          <w:sz w:val="24"/>
          <w:szCs w:val="24"/>
        </w:rPr>
        <w:t xml:space="preserve">Reminder: adjust the course schedule for the new Spring 2021 schedule. </w:t>
      </w:r>
    </w:p>
    <w:p w14:paraId="589B5024" w14:textId="211985EB" w:rsidR="00D07A02" w:rsidRPr="00815EF5" w:rsidRDefault="00D07A02" w:rsidP="00815EF5">
      <w:pPr>
        <w:pStyle w:val="ListParagraph"/>
        <w:numPr>
          <w:ilvl w:val="0"/>
          <w:numId w:val="23"/>
        </w:numPr>
        <w:rPr>
          <w:rFonts w:asciiTheme="majorBidi" w:hAnsiTheme="majorBidi" w:cstheme="majorBidi"/>
          <w:sz w:val="24"/>
          <w:szCs w:val="24"/>
        </w:rPr>
      </w:pPr>
      <w:r>
        <w:rPr>
          <w:rFonts w:asciiTheme="majorBidi" w:hAnsiTheme="majorBidi" w:cstheme="majorBidi"/>
          <w:sz w:val="24"/>
          <w:szCs w:val="24"/>
        </w:rPr>
        <w:t xml:space="preserve">Coleman, Vasey, </w:t>
      </w:r>
      <w:r w:rsidRPr="00B17B61">
        <w:rPr>
          <w:rFonts w:asciiTheme="majorBidi" w:hAnsiTheme="majorBidi" w:cstheme="majorBidi"/>
          <w:b/>
          <w:bCs/>
          <w:sz w:val="24"/>
          <w:szCs w:val="24"/>
        </w:rPr>
        <w:t>unanimously approved</w:t>
      </w:r>
      <w:r>
        <w:rPr>
          <w:rFonts w:asciiTheme="majorBidi" w:hAnsiTheme="majorBidi" w:cstheme="majorBidi"/>
          <w:sz w:val="24"/>
          <w:szCs w:val="24"/>
        </w:rPr>
        <w:t xml:space="preserve"> </w:t>
      </w:r>
      <w:r w:rsidR="00C033C5">
        <w:rPr>
          <w:rFonts w:asciiTheme="majorBidi" w:hAnsiTheme="majorBidi" w:cstheme="majorBidi"/>
          <w:sz w:val="24"/>
          <w:szCs w:val="24"/>
        </w:rPr>
        <w:t xml:space="preserve">with </w:t>
      </w:r>
      <w:r w:rsidR="00C033C5">
        <w:rPr>
          <w:rFonts w:asciiTheme="majorBidi" w:hAnsiTheme="majorBidi" w:cstheme="majorBidi"/>
          <w:i/>
          <w:iCs/>
          <w:sz w:val="24"/>
          <w:szCs w:val="24"/>
        </w:rPr>
        <w:t xml:space="preserve">three recommendations </w:t>
      </w:r>
      <w:r w:rsidR="00C033C5">
        <w:rPr>
          <w:rFonts w:asciiTheme="majorBidi" w:hAnsiTheme="majorBidi" w:cstheme="majorBidi"/>
          <w:sz w:val="24"/>
          <w:szCs w:val="24"/>
        </w:rPr>
        <w:t xml:space="preserve">(in italics above) </w:t>
      </w:r>
    </w:p>
    <w:p w14:paraId="11FD3916" w14:textId="201849C4" w:rsidR="00815EF5" w:rsidRPr="00815EF5" w:rsidRDefault="00815EF5" w:rsidP="00815EF5">
      <w:pPr>
        <w:pStyle w:val="ListParagraph"/>
        <w:numPr>
          <w:ilvl w:val="0"/>
          <w:numId w:val="22"/>
        </w:numPr>
        <w:rPr>
          <w:rFonts w:asciiTheme="majorBidi" w:hAnsiTheme="majorBidi" w:cstheme="majorBidi"/>
          <w:sz w:val="24"/>
          <w:szCs w:val="24"/>
        </w:rPr>
      </w:pPr>
      <w:r w:rsidRPr="00815EF5">
        <w:rPr>
          <w:rFonts w:asciiTheme="majorBidi" w:hAnsiTheme="majorBidi" w:cstheme="majorBidi"/>
          <w:sz w:val="24"/>
          <w:szCs w:val="24"/>
        </w:rPr>
        <w:t>Political Science 7317 (new course)</w:t>
      </w:r>
    </w:p>
    <w:p w14:paraId="7DA11162" w14:textId="2F231AE3" w:rsidR="003E2D06" w:rsidRDefault="003E2D06" w:rsidP="003E2D06">
      <w:pPr>
        <w:pStyle w:val="ListParagraph"/>
        <w:numPr>
          <w:ilvl w:val="0"/>
          <w:numId w:val="23"/>
        </w:numPr>
        <w:rPr>
          <w:rFonts w:asciiTheme="majorBidi" w:hAnsiTheme="majorBidi" w:cstheme="majorBidi"/>
          <w:i/>
          <w:iCs/>
          <w:sz w:val="24"/>
          <w:szCs w:val="24"/>
        </w:rPr>
      </w:pPr>
      <w:r>
        <w:rPr>
          <w:rFonts w:asciiTheme="majorBidi" w:hAnsiTheme="majorBidi" w:cstheme="majorBidi"/>
          <w:b/>
          <w:bCs/>
          <w:sz w:val="24"/>
          <w:szCs w:val="24"/>
        </w:rPr>
        <w:t xml:space="preserve">Include credit hours/contact time and the required academic misconduct statement and disability statement from the ASC Curriculum and Operations Manual </w:t>
      </w:r>
      <w:hyperlink r:id="rId8" w:history="1">
        <w:r w:rsidRPr="003E2D06">
          <w:rPr>
            <w:rStyle w:val="Hyperlink"/>
            <w:rFonts w:asciiTheme="majorBidi" w:hAnsiTheme="majorBidi" w:cstheme="majorBidi"/>
            <w:sz w:val="24"/>
            <w:szCs w:val="24"/>
          </w:rPr>
          <w:t>https://asccas.osu.edu/sites/default/files/ASC_Curriculum_and_Assessment_Operations_Manual.pdf</w:t>
        </w:r>
      </w:hyperlink>
      <w:r>
        <w:rPr>
          <w:rFonts w:asciiTheme="majorBidi" w:hAnsiTheme="majorBidi" w:cstheme="majorBidi"/>
          <w:b/>
          <w:bCs/>
          <w:sz w:val="24"/>
          <w:szCs w:val="24"/>
        </w:rPr>
        <w:t xml:space="preserve"> </w:t>
      </w:r>
    </w:p>
    <w:p w14:paraId="5F8C6CC4" w14:textId="0038EDF7" w:rsidR="003E2D06" w:rsidRPr="00C033C5" w:rsidRDefault="003E2D06" w:rsidP="003E2D06">
      <w:pPr>
        <w:pStyle w:val="ListParagraph"/>
        <w:numPr>
          <w:ilvl w:val="0"/>
          <w:numId w:val="23"/>
        </w:numPr>
        <w:rPr>
          <w:rFonts w:asciiTheme="majorBidi" w:hAnsiTheme="majorBidi" w:cstheme="majorBidi"/>
          <w:i/>
          <w:iCs/>
          <w:sz w:val="24"/>
          <w:szCs w:val="24"/>
        </w:rPr>
      </w:pPr>
      <w:r w:rsidRPr="00C033C5">
        <w:rPr>
          <w:rFonts w:asciiTheme="majorBidi" w:hAnsiTheme="majorBidi" w:cstheme="majorBidi"/>
          <w:i/>
          <w:iCs/>
          <w:sz w:val="24"/>
          <w:szCs w:val="24"/>
        </w:rPr>
        <w:t>Did the department inten</w:t>
      </w:r>
      <w:r w:rsidR="006C4AAE">
        <w:rPr>
          <w:rFonts w:asciiTheme="majorBidi" w:hAnsiTheme="majorBidi" w:cstheme="majorBidi"/>
          <w:i/>
          <w:iCs/>
          <w:sz w:val="24"/>
          <w:szCs w:val="24"/>
        </w:rPr>
        <w:t>d</w:t>
      </w:r>
      <w:r w:rsidRPr="00C033C5">
        <w:rPr>
          <w:rFonts w:asciiTheme="majorBidi" w:hAnsiTheme="majorBidi" w:cstheme="majorBidi"/>
          <w:i/>
          <w:iCs/>
          <w:sz w:val="24"/>
          <w:szCs w:val="24"/>
        </w:rPr>
        <w:t xml:space="preserve"> to check all course length options in curriculum.osu.edu? If not, please change the selections in curriculum.osu.edu to only the intended course length options. </w:t>
      </w:r>
    </w:p>
    <w:p w14:paraId="42933012" w14:textId="704C8AD4" w:rsidR="003E2D06" w:rsidRPr="003E2D06" w:rsidRDefault="003E2D06" w:rsidP="003E2D06">
      <w:pPr>
        <w:pStyle w:val="ListParagraph"/>
        <w:numPr>
          <w:ilvl w:val="0"/>
          <w:numId w:val="23"/>
        </w:numPr>
        <w:rPr>
          <w:rFonts w:asciiTheme="majorBidi" w:hAnsiTheme="majorBidi" w:cstheme="majorBidi"/>
          <w:i/>
          <w:iCs/>
          <w:sz w:val="24"/>
          <w:szCs w:val="24"/>
        </w:rPr>
      </w:pPr>
      <w:r w:rsidRPr="003E2D06">
        <w:rPr>
          <w:rFonts w:asciiTheme="majorBidi" w:hAnsiTheme="majorBidi" w:cstheme="majorBidi"/>
          <w:i/>
          <w:iCs/>
          <w:sz w:val="24"/>
          <w:szCs w:val="24"/>
        </w:rPr>
        <w:t>The level/career in curriculum.osu.edu says “undergraduate”</w:t>
      </w:r>
    </w:p>
    <w:p w14:paraId="6AF66590" w14:textId="44474DD8" w:rsidR="00853DCF" w:rsidRPr="00815EF5" w:rsidRDefault="00853DCF" w:rsidP="00815EF5">
      <w:pPr>
        <w:pStyle w:val="ListParagraph"/>
        <w:numPr>
          <w:ilvl w:val="0"/>
          <w:numId w:val="23"/>
        </w:numPr>
        <w:rPr>
          <w:rFonts w:asciiTheme="majorBidi" w:hAnsiTheme="majorBidi" w:cstheme="majorBidi"/>
          <w:sz w:val="24"/>
          <w:szCs w:val="24"/>
        </w:rPr>
      </w:pPr>
      <w:r>
        <w:rPr>
          <w:rFonts w:asciiTheme="majorBidi" w:hAnsiTheme="majorBidi" w:cstheme="majorBidi"/>
          <w:sz w:val="24"/>
          <w:szCs w:val="24"/>
        </w:rPr>
        <w:t xml:space="preserve">Vasey, Guada, </w:t>
      </w:r>
      <w:r w:rsidRPr="003E2D06">
        <w:rPr>
          <w:rFonts w:asciiTheme="majorBidi" w:hAnsiTheme="majorBidi" w:cstheme="majorBidi"/>
          <w:b/>
          <w:bCs/>
          <w:sz w:val="24"/>
          <w:szCs w:val="24"/>
        </w:rPr>
        <w:t>unanimously approved</w:t>
      </w:r>
      <w:r>
        <w:rPr>
          <w:rFonts w:asciiTheme="majorBidi" w:hAnsiTheme="majorBidi" w:cstheme="majorBidi"/>
          <w:sz w:val="24"/>
          <w:szCs w:val="24"/>
        </w:rPr>
        <w:t xml:space="preserve"> </w:t>
      </w:r>
      <w:r w:rsidR="003E2D06">
        <w:rPr>
          <w:rFonts w:asciiTheme="majorBidi" w:hAnsiTheme="majorBidi" w:cstheme="majorBidi"/>
          <w:sz w:val="24"/>
          <w:szCs w:val="24"/>
        </w:rPr>
        <w:t xml:space="preserve">with </w:t>
      </w:r>
      <w:r w:rsidR="003E2D06">
        <w:rPr>
          <w:rFonts w:asciiTheme="majorBidi" w:hAnsiTheme="majorBidi" w:cstheme="majorBidi"/>
          <w:b/>
          <w:bCs/>
          <w:sz w:val="24"/>
          <w:szCs w:val="24"/>
        </w:rPr>
        <w:t xml:space="preserve">one contingency </w:t>
      </w:r>
      <w:r w:rsidR="003E2D06">
        <w:rPr>
          <w:rFonts w:asciiTheme="majorBidi" w:hAnsiTheme="majorBidi" w:cstheme="majorBidi"/>
          <w:sz w:val="24"/>
          <w:szCs w:val="24"/>
        </w:rPr>
        <w:t xml:space="preserve">(in bold above) and </w:t>
      </w:r>
      <w:r w:rsidR="003E2D06">
        <w:rPr>
          <w:rFonts w:asciiTheme="majorBidi" w:hAnsiTheme="majorBidi" w:cstheme="majorBidi"/>
          <w:i/>
          <w:iCs/>
          <w:sz w:val="24"/>
          <w:szCs w:val="24"/>
        </w:rPr>
        <w:t>two recommendations</w:t>
      </w:r>
      <w:r w:rsidR="003E2D06">
        <w:rPr>
          <w:rFonts w:asciiTheme="majorBidi" w:hAnsiTheme="majorBidi" w:cstheme="majorBidi"/>
          <w:sz w:val="24"/>
          <w:szCs w:val="24"/>
        </w:rPr>
        <w:t xml:space="preserve"> (in </w:t>
      </w:r>
      <w:r w:rsidR="0043586D">
        <w:rPr>
          <w:rFonts w:asciiTheme="majorBidi" w:hAnsiTheme="majorBidi" w:cstheme="majorBidi"/>
          <w:sz w:val="24"/>
          <w:szCs w:val="24"/>
        </w:rPr>
        <w:t>italics</w:t>
      </w:r>
      <w:r w:rsidR="003E2D06">
        <w:rPr>
          <w:rFonts w:asciiTheme="majorBidi" w:hAnsiTheme="majorBidi" w:cstheme="majorBidi"/>
          <w:sz w:val="24"/>
          <w:szCs w:val="24"/>
        </w:rPr>
        <w:t xml:space="preserve"> above) </w:t>
      </w:r>
      <w:r>
        <w:rPr>
          <w:rFonts w:asciiTheme="majorBidi" w:hAnsiTheme="majorBidi" w:cstheme="majorBidi"/>
          <w:sz w:val="24"/>
          <w:szCs w:val="24"/>
        </w:rPr>
        <w:t xml:space="preserve"> </w:t>
      </w:r>
    </w:p>
    <w:p w14:paraId="3A83B3DF" w14:textId="5BD01105" w:rsidR="00815EF5" w:rsidRPr="00815EF5" w:rsidRDefault="00815EF5" w:rsidP="00815EF5">
      <w:pPr>
        <w:pStyle w:val="ListParagraph"/>
        <w:numPr>
          <w:ilvl w:val="0"/>
          <w:numId w:val="22"/>
        </w:numPr>
        <w:rPr>
          <w:rFonts w:asciiTheme="majorBidi" w:hAnsiTheme="majorBidi" w:cstheme="majorBidi"/>
          <w:sz w:val="24"/>
          <w:szCs w:val="24"/>
        </w:rPr>
      </w:pPr>
      <w:r w:rsidRPr="00815EF5">
        <w:rPr>
          <w:rFonts w:asciiTheme="majorBidi" w:hAnsiTheme="majorBidi" w:cstheme="majorBidi"/>
          <w:sz w:val="24"/>
          <w:szCs w:val="24"/>
        </w:rPr>
        <w:t>SHS 6771 (course change; existing course requesting 100% DL)</w:t>
      </w:r>
    </w:p>
    <w:p w14:paraId="103B4A34" w14:textId="5DFC792D" w:rsidR="00411459" w:rsidRDefault="00411459" w:rsidP="00815EF5">
      <w:pPr>
        <w:pStyle w:val="ListParagraph"/>
        <w:numPr>
          <w:ilvl w:val="0"/>
          <w:numId w:val="23"/>
        </w:numPr>
        <w:rPr>
          <w:rFonts w:asciiTheme="majorBidi" w:hAnsiTheme="majorBidi" w:cstheme="majorBidi"/>
          <w:b/>
          <w:bCs/>
          <w:sz w:val="24"/>
          <w:szCs w:val="24"/>
        </w:rPr>
      </w:pPr>
      <w:r>
        <w:rPr>
          <w:rFonts w:asciiTheme="majorBidi" w:hAnsiTheme="majorBidi" w:cstheme="majorBidi"/>
          <w:b/>
          <w:bCs/>
          <w:sz w:val="24"/>
          <w:szCs w:val="24"/>
        </w:rPr>
        <w:t xml:space="preserve">The format of the course is unclear. Are there synchronous sessions? Are the speakers recorded or part of synchronous sessions? Class time and live sessions are mentioned (e.g. pages 4 and 5), but no indication is given on the </w:t>
      </w:r>
      <w:r>
        <w:rPr>
          <w:rFonts w:asciiTheme="majorBidi" w:hAnsiTheme="majorBidi" w:cstheme="majorBidi"/>
          <w:b/>
          <w:bCs/>
          <w:sz w:val="24"/>
          <w:szCs w:val="24"/>
        </w:rPr>
        <w:lastRenderedPageBreak/>
        <w:t xml:space="preserve">syllabus of a scheduled time. This issue needs to be clarified, and the syllabus should be revised accordingly. </w:t>
      </w:r>
    </w:p>
    <w:p w14:paraId="39C18ED6" w14:textId="11086355" w:rsidR="00411459" w:rsidRDefault="00411459" w:rsidP="00815EF5">
      <w:pPr>
        <w:pStyle w:val="ListParagraph"/>
        <w:numPr>
          <w:ilvl w:val="0"/>
          <w:numId w:val="23"/>
        </w:numPr>
        <w:rPr>
          <w:rFonts w:asciiTheme="majorBidi" w:hAnsiTheme="majorBidi" w:cstheme="majorBidi"/>
          <w:b/>
          <w:bCs/>
          <w:sz w:val="24"/>
          <w:szCs w:val="24"/>
        </w:rPr>
      </w:pPr>
      <w:r>
        <w:rPr>
          <w:rFonts w:asciiTheme="majorBidi" w:hAnsiTheme="majorBidi" w:cstheme="majorBidi"/>
          <w:b/>
          <w:bCs/>
          <w:sz w:val="24"/>
          <w:szCs w:val="24"/>
        </w:rPr>
        <w:t xml:space="preserve">Academic integrity: It is not clear enough how much students can work with others. Individual assignments need to be specific with respect to academic integrity (e.g. clarification on originality, group work, using work from other classes, etc.). </w:t>
      </w:r>
    </w:p>
    <w:p w14:paraId="76A7EAFD" w14:textId="541C9558" w:rsidR="007450E1" w:rsidRPr="003E219E" w:rsidRDefault="007450E1" w:rsidP="003E219E">
      <w:pPr>
        <w:pStyle w:val="ListParagraph"/>
        <w:numPr>
          <w:ilvl w:val="0"/>
          <w:numId w:val="23"/>
        </w:numPr>
        <w:rPr>
          <w:rFonts w:asciiTheme="majorBidi" w:hAnsiTheme="majorBidi" w:cstheme="majorBidi"/>
          <w:sz w:val="24"/>
          <w:szCs w:val="24"/>
        </w:rPr>
      </w:pPr>
      <w:r>
        <w:rPr>
          <w:rFonts w:asciiTheme="majorBidi" w:hAnsiTheme="majorBidi" w:cstheme="majorBidi"/>
          <w:sz w:val="24"/>
          <w:szCs w:val="24"/>
        </w:rPr>
        <w:t xml:space="preserve">Coleman, Guada, </w:t>
      </w:r>
      <w:r w:rsidRPr="00F37A4A">
        <w:rPr>
          <w:rFonts w:asciiTheme="majorBidi" w:hAnsiTheme="majorBidi" w:cstheme="majorBidi"/>
          <w:b/>
          <w:bCs/>
          <w:sz w:val="24"/>
          <w:szCs w:val="24"/>
        </w:rPr>
        <w:t>unanimously approved</w:t>
      </w:r>
      <w:r>
        <w:rPr>
          <w:rFonts w:asciiTheme="majorBidi" w:hAnsiTheme="majorBidi" w:cstheme="majorBidi"/>
          <w:sz w:val="24"/>
          <w:szCs w:val="24"/>
        </w:rPr>
        <w:t xml:space="preserve"> </w:t>
      </w:r>
      <w:r w:rsidR="00411459">
        <w:rPr>
          <w:rFonts w:asciiTheme="majorBidi" w:hAnsiTheme="majorBidi" w:cstheme="majorBidi"/>
          <w:sz w:val="24"/>
          <w:szCs w:val="24"/>
        </w:rPr>
        <w:t xml:space="preserve">with </w:t>
      </w:r>
      <w:r w:rsidR="00411459">
        <w:rPr>
          <w:rFonts w:asciiTheme="majorBidi" w:hAnsiTheme="majorBidi" w:cstheme="majorBidi"/>
          <w:b/>
          <w:bCs/>
          <w:sz w:val="24"/>
          <w:szCs w:val="24"/>
        </w:rPr>
        <w:t xml:space="preserve">two contingencies </w:t>
      </w:r>
      <w:r w:rsidR="00411459">
        <w:rPr>
          <w:rFonts w:asciiTheme="majorBidi" w:hAnsiTheme="majorBidi" w:cstheme="majorBidi"/>
          <w:sz w:val="24"/>
          <w:szCs w:val="24"/>
        </w:rPr>
        <w:t xml:space="preserve">(in bold above) </w:t>
      </w:r>
    </w:p>
    <w:p w14:paraId="6998324C" w14:textId="2F63A9EA" w:rsidR="00815EF5" w:rsidRPr="00815EF5" w:rsidRDefault="00815EF5" w:rsidP="00815EF5">
      <w:pPr>
        <w:pStyle w:val="ListParagraph"/>
        <w:numPr>
          <w:ilvl w:val="0"/>
          <w:numId w:val="22"/>
        </w:numPr>
        <w:rPr>
          <w:rFonts w:asciiTheme="majorBidi" w:hAnsiTheme="majorBidi" w:cstheme="majorBidi"/>
          <w:sz w:val="24"/>
          <w:szCs w:val="24"/>
        </w:rPr>
      </w:pPr>
      <w:r w:rsidRPr="00815EF5">
        <w:rPr>
          <w:rFonts w:asciiTheme="majorBidi" w:hAnsiTheme="majorBidi" w:cstheme="majorBidi"/>
          <w:sz w:val="24"/>
          <w:szCs w:val="24"/>
        </w:rPr>
        <w:t>Geography 5103 (course change; existing course requesting 100% DL)</w:t>
      </w:r>
    </w:p>
    <w:p w14:paraId="65DF1BA7" w14:textId="279F4CEC" w:rsidR="00F37A4A" w:rsidRPr="00F37A4A" w:rsidRDefault="00F37A4A" w:rsidP="00F37A4A">
      <w:pPr>
        <w:pStyle w:val="ListParagraph"/>
        <w:numPr>
          <w:ilvl w:val="0"/>
          <w:numId w:val="23"/>
        </w:numPr>
        <w:rPr>
          <w:rFonts w:asciiTheme="majorBidi" w:hAnsiTheme="majorBidi" w:cstheme="majorBidi"/>
          <w:sz w:val="24"/>
          <w:szCs w:val="24"/>
        </w:rPr>
      </w:pPr>
      <w:r w:rsidRPr="00F37A4A">
        <w:rPr>
          <w:rFonts w:asciiTheme="majorBidi" w:hAnsiTheme="majorBidi" w:cstheme="majorBidi"/>
          <w:i/>
          <w:iCs/>
          <w:sz w:val="24"/>
          <w:szCs w:val="24"/>
        </w:rPr>
        <w:t xml:space="preserve">The syllabus includes the following statement regarding academic integrity: </w:t>
      </w:r>
      <w:r w:rsidR="00405E1D" w:rsidRPr="00F37A4A">
        <w:rPr>
          <w:rFonts w:asciiTheme="majorBidi" w:hAnsiTheme="majorBidi" w:cstheme="majorBidi"/>
          <w:i/>
          <w:iCs/>
          <w:sz w:val="24"/>
          <w:szCs w:val="24"/>
        </w:rPr>
        <w:t>I believe that teamwork is a crucial skill for today's workforce. Therefore, I encourage you to work together on homework assignments. You may set up online groups and Zoom meetings to facilitate group work and interactions. There is a fine line between cooperative work and copying from one another</w:t>
      </w:r>
      <w:r>
        <w:rPr>
          <w:rFonts w:asciiTheme="majorBidi" w:hAnsiTheme="majorBidi" w:cstheme="majorBidi"/>
          <w:i/>
          <w:iCs/>
          <w:sz w:val="24"/>
          <w:szCs w:val="24"/>
        </w:rPr>
        <w:t xml:space="preserve">. </w:t>
      </w:r>
    </w:p>
    <w:p w14:paraId="2556BC7F" w14:textId="00F2A112" w:rsidR="00F37A4A" w:rsidRPr="00F37A4A" w:rsidRDefault="00F37A4A" w:rsidP="00F37A4A">
      <w:pPr>
        <w:pStyle w:val="ListParagraph"/>
        <w:numPr>
          <w:ilvl w:val="1"/>
          <w:numId w:val="23"/>
        </w:numPr>
        <w:rPr>
          <w:rFonts w:asciiTheme="majorBidi" w:hAnsiTheme="majorBidi" w:cstheme="majorBidi"/>
          <w:sz w:val="24"/>
          <w:szCs w:val="24"/>
        </w:rPr>
      </w:pPr>
      <w:r>
        <w:rPr>
          <w:rFonts w:asciiTheme="majorBidi" w:hAnsiTheme="majorBidi" w:cstheme="majorBidi"/>
          <w:i/>
          <w:iCs/>
          <w:sz w:val="24"/>
          <w:szCs w:val="24"/>
        </w:rPr>
        <w:t>The Panel felt that this might be too flexible, and the instructor may want to add clarifying language for students. They suggest having a very clear policy on what types of interactions are permitted</w:t>
      </w:r>
      <w:r w:rsidR="00A20A5E">
        <w:rPr>
          <w:rFonts w:asciiTheme="majorBidi" w:hAnsiTheme="majorBidi" w:cstheme="majorBidi"/>
          <w:i/>
          <w:iCs/>
          <w:sz w:val="24"/>
          <w:szCs w:val="24"/>
        </w:rPr>
        <w:t xml:space="preserve">. </w:t>
      </w:r>
    </w:p>
    <w:p w14:paraId="5DB1DEAB" w14:textId="65475B47" w:rsidR="00F37A4A" w:rsidRPr="00F37A4A" w:rsidRDefault="00F37A4A" w:rsidP="00F37A4A">
      <w:pPr>
        <w:pStyle w:val="ListParagraph"/>
        <w:numPr>
          <w:ilvl w:val="0"/>
          <w:numId w:val="23"/>
        </w:numPr>
        <w:rPr>
          <w:rFonts w:asciiTheme="majorBidi" w:hAnsiTheme="majorBidi" w:cstheme="majorBidi"/>
          <w:sz w:val="24"/>
          <w:szCs w:val="24"/>
        </w:rPr>
      </w:pPr>
      <w:r>
        <w:rPr>
          <w:rFonts w:asciiTheme="majorBidi" w:hAnsiTheme="majorBidi" w:cstheme="majorBidi"/>
          <w:i/>
          <w:iCs/>
          <w:sz w:val="24"/>
          <w:szCs w:val="24"/>
        </w:rPr>
        <w:t xml:space="preserve">The prerequisite in the syllabus and on curriculum.osu.edu differ. Consider updating the prerequisite on curriculum.osu.edu to match what is in the syllabus or change what is in the syllabus to match what is on curriculum.osu.edu. </w:t>
      </w:r>
    </w:p>
    <w:p w14:paraId="6463382B" w14:textId="185AB1FF" w:rsidR="00756B6F" w:rsidRPr="00405E1D" w:rsidRDefault="00756B6F" w:rsidP="00405E1D">
      <w:pPr>
        <w:pStyle w:val="ListParagraph"/>
        <w:numPr>
          <w:ilvl w:val="0"/>
          <w:numId w:val="23"/>
        </w:numPr>
        <w:rPr>
          <w:rFonts w:asciiTheme="majorBidi" w:hAnsiTheme="majorBidi" w:cstheme="majorBidi"/>
          <w:sz w:val="24"/>
          <w:szCs w:val="24"/>
        </w:rPr>
      </w:pPr>
      <w:r>
        <w:rPr>
          <w:rFonts w:asciiTheme="majorBidi" w:hAnsiTheme="majorBidi" w:cstheme="majorBidi"/>
          <w:sz w:val="24"/>
          <w:szCs w:val="24"/>
        </w:rPr>
        <w:t xml:space="preserve">Guada, Vasey, </w:t>
      </w:r>
      <w:r w:rsidRPr="00F37A4A">
        <w:rPr>
          <w:rFonts w:asciiTheme="majorBidi" w:hAnsiTheme="majorBidi" w:cstheme="majorBidi"/>
          <w:b/>
          <w:bCs/>
          <w:sz w:val="24"/>
          <w:szCs w:val="24"/>
        </w:rPr>
        <w:t>unanimously approved</w:t>
      </w:r>
      <w:r>
        <w:rPr>
          <w:rFonts w:asciiTheme="majorBidi" w:hAnsiTheme="majorBidi" w:cstheme="majorBidi"/>
          <w:sz w:val="24"/>
          <w:szCs w:val="24"/>
        </w:rPr>
        <w:t xml:space="preserve"> </w:t>
      </w:r>
      <w:r w:rsidR="00F37A4A">
        <w:rPr>
          <w:rFonts w:asciiTheme="majorBidi" w:hAnsiTheme="majorBidi" w:cstheme="majorBidi"/>
          <w:sz w:val="24"/>
          <w:szCs w:val="24"/>
        </w:rPr>
        <w:t xml:space="preserve">with </w:t>
      </w:r>
      <w:r w:rsidR="00F37A4A">
        <w:rPr>
          <w:rFonts w:asciiTheme="majorBidi" w:hAnsiTheme="majorBidi" w:cstheme="majorBidi"/>
          <w:i/>
          <w:iCs/>
          <w:sz w:val="24"/>
          <w:szCs w:val="24"/>
        </w:rPr>
        <w:t xml:space="preserve">two recommendations </w:t>
      </w:r>
      <w:r w:rsidR="00F37A4A">
        <w:rPr>
          <w:rFonts w:asciiTheme="majorBidi" w:hAnsiTheme="majorBidi" w:cstheme="majorBidi"/>
          <w:sz w:val="24"/>
          <w:szCs w:val="24"/>
        </w:rPr>
        <w:t xml:space="preserve">(in italics above) </w:t>
      </w:r>
    </w:p>
    <w:p w14:paraId="0ECE87F8" w14:textId="7719A330" w:rsidR="00815EF5" w:rsidRPr="00815EF5" w:rsidRDefault="00815EF5" w:rsidP="00815EF5">
      <w:pPr>
        <w:pStyle w:val="ListParagraph"/>
        <w:numPr>
          <w:ilvl w:val="0"/>
          <w:numId w:val="22"/>
        </w:numPr>
        <w:rPr>
          <w:rFonts w:asciiTheme="majorBidi" w:hAnsiTheme="majorBidi" w:cstheme="majorBidi"/>
          <w:sz w:val="24"/>
          <w:szCs w:val="24"/>
        </w:rPr>
      </w:pPr>
      <w:r w:rsidRPr="00815EF5">
        <w:rPr>
          <w:rFonts w:asciiTheme="majorBidi" w:hAnsiTheme="majorBidi" w:cstheme="majorBidi"/>
          <w:sz w:val="24"/>
          <w:szCs w:val="24"/>
        </w:rPr>
        <w:t>Geography 5200 (course change; existing course requesting 100% DL)</w:t>
      </w:r>
    </w:p>
    <w:p w14:paraId="7CE3BE81" w14:textId="391E2DE1" w:rsidR="00420D51" w:rsidRDefault="00420D51" w:rsidP="00815EF5">
      <w:pPr>
        <w:pStyle w:val="ListParagraph"/>
        <w:numPr>
          <w:ilvl w:val="0"/>
          <w:numId w:val="23"/>
        </w:numPr>
        <w:rPr>
          <w:rFonts w:asciiTheme="majorBidi" w:hAnsiTheme="majorBidi" w:cstheme="majorBidi"/>
          <w:b/>
          <w:bCs/>
          <w:sz w:val="24"/>
          <w:szCs w:val="24"/>
        </w:rPr>
      </w:pPr>
      <w:r>
        <w:rPr>
          <w:rFonts w:asciiTheme="majorBidi" w:hAnsiTheme="majorBidi" w:cstheme="majorBidi"/>
          <w:b/>
          <w:bCs/>
          <w:sz w:val="24"/>
          <w:szCs w:val="24"/>
        </w:rPr>
        <w:t xml:space="preserve">Specify where to access labs and lectures. For example, this could be included as links in the schedule or as a short statement in the “pace of online activities” section. (e.g. “There will be a lab each week. They can be accessed via “method of access,” and they will take approximately X minutes.”) </w:t>
      </w:r>
    </w:p>
    <w:p w14:paraId="04CA083C" w14:textId="054E5634" w:rsidR="00420D51" w:rsidRPr="00420D51" w:rsidRDefault="00420D51" w:rsidP="00420D51">
      <w:pPr>
        <w:pStyle w:val="ListParagraph"/>
        <w:numPr>
          <w:ilvl w:val="0"/>
          <w:numId w:val="23"/>
        </w:numPr>
        <w:rPr>
          <w:rFonts w:asciiTheme="majorBidi" w:hAnsiTheme="majorBidi" w:cstheme="majorBidi"/>
          <w:b/>
          <w:bCs/>
          <w:sz w:val="24"/>
          <w:szCs w:val="24"/>
        </w:rPr>
      </w:pPr>
      <w:r>
        <w:rPr>
          <w:rFonts w:asciiTheme="majorBidi" w:hAnsiTheme="majorBidi" w:cstheme="majorBidi"/>
          <w:b/>
          <w:bCs/>
          <w:sz w:val="24"/>
          <w:szCs w:val="24"/>
        </w:rPr>
        <w:t xml:space="preserve">The number of labs needs to be clarified. 9 labs are included in the grades section, but the lab description on page 6 says there will be 10 labs. </w:t>
      </w:r>
    </w:p>
    <w:p w14:paraId="2C881145" w14:textId="3C37D810" w:rsidR="00777B62" w:rsidRPr="00815EF5" w:rsidRDefault="001645DF" w:rsidP="00815EF5">
      <w:pPr>
        <w:pStyle w:val="ListParagraph"/>
        <w:numPr>
          <w:ilvl w:val="0"/>
          <w:numId w:val="23"/>
        </w:numPr>
        <w:rPr>
          <w:rFonts w:asciiTheme="majorBidi" w:hAnsiTheme="majorBidi" w:cstheme="majorBidi"/>
          <w:sz w:val="24"/>
          <w:szCs w:val="24"/>
        </w:rPr>
      </w:pPr>
      <w:r>
        <w:rPr>
          <w:rFonts w:asciiTheme="majorBidi" w:hAnsiTheme="majorBidi" w:cstheme="majorBidi"/>
          <w:sz w:val="24"/>
          <w:szCs w:val="24"/>
        </w:rPr>
        <w:t xml:space="preserve">Guada, Vasey, </w:t>
      </w:r>
      <w:r w:rsidRPr="008908A7">
        <w:rPr>
          <w:rFonts w:asciiTheme="majorBidi" w:hAnsiTheme="majorBidi" w:cstheme="majorBidi"/>
          <w:b/>
          <w:bCs/>
          <w:sz w:val="24"/>
          <w:szCs w:val="24"/>
        </w:rPr>
        <w:t>unanimously approved</w:t>
      </w:r>
      <w:r>
        <w:rPr>
          <w:rFonts w:asciiTheme="majorBidi" w:hAnsiTheme="majorBidi" w:cstheme="majorBidi"/>
          <w:sz w:val="24"/>
          <w:szCs w:val="24"/>
        </w:rPr>
        <w:t xml:space="preserve"> </w:t>
      </w:r>
      <w:r w:rsidR="00420D51">
        <w:rPr>
          <w:rFonts w:asciiTheme="majorBidi" w:hAnsiTheme="majorBidi" w:cstheme="majorBidi"/>
          <w:sz w:val="24"/>
          <w:szCs w:val="24"/>
        </w:rPr>
        <w:t xml:space="preserve">with </w:t>
      </w:r>
      <w:r w:rsidR="00420D51" w:rsidRPr="006C2E3D">
        <w:rPr>
          <w:rFonts w:asciiTheme="majorBidi" w:hAnsiTheme="majorBidi" w:cstheme="majorBidi"/>
          <w:b/>
          <w:bCs/>
          <w:sz w:val="24"/>
          <w:szCs w:val="24"/>
        </w:rPr>
        <w:t>two contingencies</w:t>
      </w:r>
      <w:r w:rsidR="00420D51">
        <w:rPr>
          <w:rFonts w:asciiTheme="majorBidi" w:hAnsiTheme="majorBidi" w:cstheme="majorBidi"/>
          <w:sz w:val="24"/>
          <w:szCs w:val="24"/>
        </w:rPr>
        <w:t xml:space="preserve"> </w:t>
      </w:r>
      <w:r w:rsidR="006C2E3D">
        <w:rPr>
          <w:rFonts w:asciiTheme="majorBidi" w:hAnsiTheme="majorBidi" w:cstheme="majorBidi"/>
          <w:sz w:val="24"/>
          <w:szCs w:val="24"/>
        </w:rPr>
        <w:t xml:space="preserve">(in bold above) </w:t>
      </w:r>
    </w:p>
    <w:p w14:paraId="24430053" w14:textId="65FAE0CC" w:rsidR="00815EF5" w:rsidRPr="00815EF5" w:rsidRDefault="00815EF5" w:rsidP="00815EF5">
      <w:pPr>
        <w:pStyle w:val="ListParagraph"/>
        <w:numPr>
          <w:ilvl w:val="0"/>
          <w:numId w:val="22"/>
        </w:numPr>
        <w:rPr>
          <w:rFonts w:asciiTheme="majorBidi" w:hAnsiTheme="majorBidi" w:cstheme="majorBidi"/>
          <w:sz w:val="24"/>
          <w:szCs w:val="24"/>
        </w:rPr>
      </w:pPr>
      <w:r w:rsidRPr="00815EF5">
        <w:rPr>
          <w:rFonts w:asciiTheme="majorBidi" w:hAnsiTheme="majorBidi" w:cstheme="majorBidi"/>
          <w:sz w:val="24"/>
          <w:szCs w:val="24"/>
        </w:rPr>
        <w:t>Geography 5201 (course change; existing course requesting 100% DL and hybrid delivery)</w:t>
      </w:r>
    </w:p>
    <w:p w14:paraId="73157B3E" w14:textId="6A85A709" w:rsidR="00F71DA1" w:rsidRPr="00F71DA1" w:rsidRDefault="00F71DA1" w:rsidP="00F71DA1">
      <w:pPr>
        <w:pStyle w:val="ListParagraph"/>
        <w:numPr>
          <w:ilvl w:val="0"/>
          <w:numId w:val="23"/>
        </w:numPr>
        <w:rPr>
          <w:rFonts w:asciiTheme="majorBidi" w:hAnsiTheme="majorBidi" w:cstheme="majorBidi"/>
          <w:sz w:val="24"/>
          <w:szCs w:val="24"/>
        </w:rPr>
      </w:pPr>
      <w:r w:rsidRPr="00F71DA1">
        <w:rPr>
          <w:rFonts w:asciiTheme="majorBidi" w:hAnsiTheme="majorBidi" w:cstheme="majorBidi"/>
          <w:sz w:val="24"/>
          <w:szCs w:val="24"/>
        </w:rPr>
        <w:t xml:space="preserve">There are many inconsistencies in the online and hybrid </w:t>
      </w:r>
      <w:r>
        <w:rPr>
          <w:rFonts w:asciiTheme="majorBidi" w:hAnsiTheme="majorBidi" w:cstheme="majorBidi"/>
          <w:sz w:val="24"/>
          <w:szCs w:val="24"/>
        </w:rPr>
        <w:t>syllabi</w:t>
      </w:r>
      <w:r w:rsidRPr="00F71DA1">
        <w:rPr>
          <w:rFonts w:asciiTheme="majorBidi" w:hAnsiTheme="majorBidi" w:cstheme="majorBidi"/>
          <w:sz w:val="24"/>
          <w:szCs w:val="24"/>
        </w:rPr>
        <w:t xml:space="preserve">. The syllabi seem to contain information relevant to the in-person course (e.g. the description of exams for the online syllabus says exams will be taken in the normal classroom at the regular class time, but the course is fully online and asynchronous). The online component of the hybrid option is not made clear in the syllabus. </w:t>
      </w:r>
    </w:p>
    <w:p w14:paraId="16D46912" w14:textId="0C4E0256" w:rsidR="00420D51" w:rsidRPr="00F71DA1" w:rsidRDefault="00420D51" w:rsidP="00420D51">
      <w:pPr>
        <w:pStyle w:val="ListParagraph"/>
        <w:numPr>
          <w:ilvl w:val="0"/>
          <w:numId w:val="23"/>
        </w:numPr>
        <w:rPr>
          <w:rFonts w:asciiTheme="majorBidi" w:hAnsiTheme="majorBidi" w:cstheme="majorBidi"/>
          <w:sz w:val="24"/>
          <w:szCs w:val="24"/>
        </w:rPr>
      </w:pPr>
      <w:r w:rsidRPr="00F71DA1">
        <w:rPr>
          <w:rFonts w:asciiTheme="majorBidi" w:hAnsiTheme="majorBidi" w:cstheme="majorBidi"/>
          <w:sz w:val="24"/>
          <w:szCs w:val="24"/>
        </w:rPr>
        <w:t xml:space="preserve">Specify where to access labs and lectures. For example, this could be included as links in the schedule or as a short statement in the </w:t>
      </w:r>
      <w:r w:rsidR="00F71DA1">
        <w:rPr>
          <w:rFonts w:asciiTheme="majorBidi" w:hAnsiTheme="majorBidi" w:cstheme="majorBidi"/>
          <w:sz w:val="24"/>
          <w:szCs w:val="24"/>
        </w:rPr>
        <w:t>course description</w:t>
      </w:r>
      <w:r w:rsidRPr="00F71DA1">
        <w:rPr>
          <w:rFonts w:asciiTheme="majorBidi" w:hAnsiTheme="majorBidi" w:cstheme="majorBidi"/>
          <w:sz w:val="24"/>
          <w:szCs w:val="24"/>
        </w:rPr>
        <w:t xml:space="preserve"> section. (e.g. “There will be a lab each week. They can be accessed via “method of access,” and they will take approximately X minutes.”) </w:t>
      </w:r>
    </w:p>
    <w:p w14:paraId="62C28ACF" w14:textId="28F7ACD0" w:rsidR="00420D51" w:rsidRPr="00420D51" w:rsidRDefault="00420D51" w:rsidP="00815EF5">
      <w:pPr>
        <w:pStyle w:val="ListParagraph"/>
        <w:numPr>
          <w:ilvl w:val="0"/>
          <w:numId w:val="23"/>
        </w:numPr>
        <w:rPr>
          <w:rFonts w:asciiTheme="majorBidi" w:hAnsiTheme="majorBidi" w:cstheme="majorBidi"/>
          <w:b/>
          <w:bCs/>
          <w:sz w:val="24"/>
          <w:szCs w:val="24"/>
        </w:rPr>
      </w:pPr>
      <w:r>
        <w:rPr>
          <w:rFonts w:asciiTheme="majorBidi" w:hAnsiTheme="majorBidi" w:cstheme="majorBidi"/>
          <w:sz w:val="24"/>
          <w:szCs w:val="24"/>
        </w:rPr>
        <w:lastRenderedPageBreak/>
        <w:t>Include all readings and page numbers for readings. Some of the readings are not stated and some do not include page numbers</w:t>
      </w:r>
      <w:r w:rsidR="00F71DA1">
        <w:rPr>
          <w:rFonts w:asciiTheme="majorBidi" w:hAnsiTheme="majorBidi" w:cstheme="majorBidi"/>
          <w:sz w:val="24"/>
          <w:szCs w:val="24"/>
        </w:rPr>
        <w:t xml:space="preserve"> (e.g. “Lecture readings” should specify what the reading is and the page numbers)</w:t>
      </w:r>
      <w:r>
        <w:rPr>
          <w:rFonts w:asciiTheme="majorBidi" w:hAnsiTheme="majorBidi" w:cstheme="majorBidi"/>
          <w:sz w:val="24"/>
          <w:szCs w:val="24"/>
        </w:rPr>
        <w:t>.</w:t>
      </w:r>
    </w:p>
    <w:p w14:paraId="6539944E" w14:textId="2EBC9672" w:rsidR="00F71DA1" w:rsidRPr="00F71DA1" w:rsidRDefault="00F71DA1" w:rsidP="00815EF5">
      <w:pPr>
        <w:pStyle w:val="ListParagraph"/>
        <w:numPr>
          <w:ilvl w:val="0"/>
          <w:numId w:val="23"/>
        </w:numPr>
        <w:rPr>
          <w:rFonts w:asciiTheme="majorBidi" w:hAnsiTheme="majorBidi" w:cstheme="majorBidi"/>
          <w:i/>
          <w:iCs/>
          <w:sz w:val="24"/>
          <w:szCs w:val="24"/>
        </w:rPr>
      </w:pPr>
      <w:r>
        <w:rPr>
          <w:rFonts w:asciiTheme="majorBidi" w:hAnsiTheme="majorBidi" w:cstheme="majorBidi"/>
          <w:sz w:val="24"/>
          <w:szCs w:val="24"/>
        </w:rPr>
        <w:t xml:space="preserve">The Panel recommends using the ODEE template for the online and in-person syllabus, as it addresses the most important aspects of DL course syllabi. </w:t>
      </w:r>
    </w:p>
    <w:p w14:paraId="092F975A" w14:textId="0DB7D198" w:rsidR="00B64E14" w:rsidRPr="00086B2E" w:rsidRDefault="00B64E14" w:rsidP="00815EF5">
      <w:pPr>
        <w:pStyle w:val="ListParagraph"/>
        <w:numPr>
          <w:ilvl w:val="0"/>
          <w:numId w:val="23"/>
        </w:numPr>
        <w:rPr>
          <w:rFonts w:asciiTheme="majorBidi" w:hAnsiTheme="majorBidi" w:cstheme="majorBidi"/>
          <w:i/>
          <w:iCs/>
          <w:sz w:val="24"/>
          <w:szCs w:val="24"/>
        </w:rPr>
      </w:pPr>
      <w:r>
        <w:rPr>
          <w:rFonts w:asciiTheme="majorBidi" w:hAnsiTheme="majorBidi" w:cstheme="majorBidi"/>
          <w:b/>
          <w:bCs/>
          <w:sz w:val="24"/>
          <w:szCs w:val="24"/>
        </w:rPr>
        <w:t xml:space="preserve">No vote </w:t>
      </w:r>
    </w:p>
    <w:p w14:paraId="397031B7" w14:textId="3CFC74AD" w:rsidR="00815EF5" w:rsidRPr="00815EF5" w:rsidRDefault="00815EF5" w:rsidP="00815EF5">
      <w:pPr>
        <w:pStyle w:val="ListParagraph"/>
        <w:numPr>
          <w:ilvl w:val="0"/>
          <w:numId w:val="22"/>
        </w:numPr>
        <w:rPr>
          <w:rFonts w:asciiTheme="majorBidi" w:hAnsiTheme="majorBidi" w:cstheme="majorBidi"/>
          <w:sz w:val="24"/>
          <w:szCs w:val="24"/>
        </w:rPr>
      </w:pPr>
      <w:r w:rsidRPr="00815EF5">
        <w:rPr>
          <w:rFonts w:asciiTheme="majorBidi" w:hAnsiTheme="majorBidi" w:cstheme="majorBidi"/>
          <w:sz w:val="24"/>
          <w:szCs w:val="24"/>
        </w:rPr>
        <w:t>Geography 5210 (course change; existing course requesting 100% DL)</w:t>
      </w:r>
    </w:p>
    <w:p w14:paraId="458F6E91" w14:textId="77777777" w:rsidR="000A24BB" w:rsidRPr="006C4AAE" w:rsidRDefault="000A24BB" w:rsidP="000A24BB">
      <w:pPr>
        <w:pStyle w:val="ListParagraph"/>
        <w:numPr>
          <w:ilvl w:val="0"/>
          <w:numId w:val="23"/>
        </w:numPr>
        <w:rPr>
          <w:rFonts w:asciiTheme="majorBidi" w:hAnsiTheme="majorBidi" w:cstheme="majorBidi"/>
          <w:b/>
          <w:bCs/>
          <w:sz w:val="24"/>
          <w:szCs w:val="24"/>
        </w:rPr>
      </w:pPr>
      <w:r w:rsidRPr="006C4AAE">
        <w:rPr>
          <w:rFonts w:asciiTheme="majorBidi" w:hAnsiTheme="majorBidi" w:cstheme="majorBidi"/>
          <w:b/>
          <w:bCs/>
          <w:sz w:val="24"/>
          <w:szCs w:val="24"/>
        </w:rPr>
        <w:t xml:space="preserve">Specify where to access labs and lectures. For example, this could be included as links in the schedule or as a short statement in the “pace of online activities” section. (e.g. “There will be a lab each week. They can be accessed via “method of access,” and they will take approximately X minutes.”) </w:t>
      </w:r>
    </w:p>
    <w:p w14:paraId="2E28085B" w14:textId="2900F679" w:rsidR="000A24BB" w:rsidRDefault="000A24BB" w:rsidP="00815EF5">
      <w:pPr>
        <w:pStyle w:val="ListParagraph"/>
        <w:numPr>
          <w:ilvl w:val="0"/>
          <w:numId w:val="23"/>
        </w:numPr>
        <w:rPr>
          <w:rFonts w:asciiTheme="majorBidi" w:hAnsiTheme="majorBidi" w:cstheme="majorBidi"/>
          <w:i/>
          <w:iCs/>
          <w:sz w:val="24"/>
          <w:szCs w:val="24"/>
        </w:rPr>
      </w:pPr>
      <w:r>
        <w:rPr>
          <w:rFonts w:asciiTheme="majorBidi" w:hAnsiTheme="majorBidi" w:cstheme="majorBidi"/>
          <w:i/>
          <w:iCs/>
          <w:sz w:val="24"/>
          <w:szCs w:val="24"/>
        </w:rPr>
        <w:t xml:space="preserve">The syllabus states that the textbook is not required but lists readings from the textbook. Are these recommended readings? Will the readings be provided if they are required? </w:t>
      </w:r>
    </w:p>
    <w:p w14:paraId="65114EA5" w14:textId="48FE8F52" w:rsidR="00403D56" w:rsidRPr="00815EF5" w:rsidRDefault="00403D56" w:rsidP="00815EF5">
      <w:pPr>
        <w:pStyle w:val="ListParagraph"/>
        <w:numPr>
          <w:ilvl w:val="0"/>
          <w:numId w:val="23"/>
        </w:numPr>
        <w:rPr>
          <w:rFonts w:asciiTheme="majorBidi" w:hAnsiTheme="majorBidi" w:cstheme="majorBidi"/>
          <w:sz w:val="24"/>
          <w:szCs w:val="24"/>
        </w:rPr>
      </w:pPr>
      <w:r>
        <w:rPr>
          <w:rFonts w:asciiTheme="majorBidi" w:hAnsiTheme="majorBidi" w:cstheme="majorBidi"/>
          <w:sz w:val="24"/>
          <w:szCs w:val="24"/>
        </w:rPr>
        <w:t xml:space="preserve">Vasey, Guada, </w:t>
      </w:r>
      <w:r w:rsidRPr="008C2A4C">
        <w:rPr>
          <w:rFonts w:asciiTheme="majorBidi" w:hAnsiTheme="majorBidi" w:cstheme="majorBidi"/>
          <w:b/>
          <w:bCs/>
          <w:sz w:val="24"/>
          <w:szCs w:val="24"/>
        </w:rPr>
        <w:t>unanimously approved</w:t>
      </w:r>
      <w:r>
        <w:rPr>
          <w:rFonts w:asciiTheme="majorBidi" w:hAnsiTheme="majorBidi" w:cstheme="majorBidi"/>
          <w:sz w:val="24"/>
          <w:szCs w:val="24"/>
        </w:rPr>
        <w:t xml:space="preserve"> </w:t>
      </w:r>
      <w:r w:rsidR="000A24BB">
        <w:rPr>
          <w:rFonts w:asciiTheme="majorBidi" w:hAnsiTheme="majorBidi" w:cstheme="majorBidi"/>
          <w:sz w:val="24"/>
          <w:szCs w:val="24"/>
        </w:rPr>
        <w:t xml:space="preserve">with </w:t>
      </w:r>
      <w:r w:rsidR="006C4AAE">
        <w:rPr>
          <w:rFonts w:asciiTheme="majorBidi" w:hAnsiTheme="majorBidi" w:cstheme="majorBidi"/>
          <w:b/>
          <w:bCs/>
          <w:sz w:val="24"/>
          <w:szCs w:val="24"/>
        </w:rPr>
        <w:t xml:space="preserve">one contingency </w:t>
      </w:r>
      <w:r w:rsidR="006C4AAE">
        <w:rPr>
          <w:rFonts w:asciiTheme="majorBidi" w:hAnsiTheme="majorBidi" w:cstheme="majorBidi"/>
          <w:sz w:val="24"/>
          <w:szCs w:val="24"/>
        </w:rPr>
        <w:t xml:space="preserve">(in bold above) and </w:t>
      </w:r>
      <w:r w:rsidR="006C4AAE">
        <w:rPr>
          <w:rFonts w:asciiTheme="majorBidi" w:hAnsiTheme="majorBidi" w:cstheme="majorBidi"/>
          <w:i/>
          <w:iCs/>
          <w:sz w:val="24"/>
          <w:szCs w:val="24"/>
        </w:rPr>
        <w:t>one</w:t>
      </w:r>
      <w:r w:rsidR="000A24BB">
        <w:rPr>
          <w:rFonts w:asciiTheme="majorBidi" w:hAnsiTheme="majorBidi" w:cstheme="majorBidi"/>
          <w:i/>
          <w:iCs/>
          <w:sz w:val="24"/>
          <w:szCs w:val="24"/>
        </w:rPr>
        <w:t xml:space="preserve"> recommendation </w:t>
      </w:r>
      <w:r w:rsidR="000A24BB">
        <w:rPr>
          <w:rFonts w:asciiTheme="majorBidi" w:hAnsiTheme="majorBidi" w:cstheme="majorBidi"/>
          <w:sz w:val="24"/>
          <w:szCs w:val="24"/>
        </w:rPr>
        <w:t xml:space="preserve">(in italics above) </w:t>
      </w:r>
    </w:p>
    <w:p w14:paraId="203010D9" w14:textId="2C318C1E" w:rsidR="00815EF5" w:rsidRPr="00815EF5" w:rsidRDefault="00815EF5" w:rsidP="00815EF5">
      <w:pPr>
        <w:pStyle w:val="ListParagraph"/>
        <w:numPr>
          <w:ilvl w:val="0"/>
          <w:numId w:val="22"/>
        </w:numPr>
        <w:rPr>
          <w:rFonts w:asciiTheme="majorBidi" w:hAnsiTheme="majorBidi" w:cstheme="majorBidi"/>
          <w:sz w:val="24"/>
          <w:szCs w:val="24"/>
        </w:rPr>
      </w:pPr>
      <w:r w:rsidRPr="00815EF5">
        <w:rPr>
          <w:rFonts w:asciiTheme="majorBidi" w:hAnsiTheme="majorBidi" w:cstheme="majorBidi"/>
          <w:sz w:val="24"/>
          <w:szCs w:val="24"/>
        </w:rPr>
        <w:t>Geography 5212 (course change; existing course requesting 100% DL)</w:t>
      </w:r>
    </w:p>
    <w:p w14:paraId="0C7E7B7B" w14:textId="77777777" w:rsidR="00B9514E" w:rsidRPr="00B9514E" w:rsidRDefault="00B9514E" w:rsidP="00B9514E">
      <w:pPr>
        <w:pStyle w:val="ListParagraph"/>
        <w:numPr>
          <w:ilvl w:val="0"/>
          <w:numId w:val="23"/>
        </w:numPr>
        <w:rPr>
          <w:rFonts w:asciiTheme="majorBidi" w:hAnsiTheme="majorBidi" w:cstheme="majorBidi"/>
          <w:b/>
          <w:bCs/>
          <w:sz w:val="24"/>
          <w:szCs w:val="24"/>
        </w:rPr>
      </w:pPr>
      <w:r w:rsidRPr="00B9514E">
        <w:rPr>
          <w:rFonts w:asciiTheme="majorBidi" w:hAnsiTheme="majorBidi" w:cstheme="majorBidi"/>
          <w:b/>
          <w:bCs/>
          <w:sz w:val="24"/>
          <w:szCs w:val="24"/>
        </w:rPr>
        <w:t xml:space="preserve">Specify where to access labs and lectures. For example, this could be included as links in the schedule or as a short statement in the “pace of online activities” section. (e.g. “There will be a lab each week. They can be accessed via “method of access,” and they will take approximately X minutes.”) </w:t>
      </w:r>
    </w:p>
    <w:p w14:paraId="4A51E0CE" w14:textId="71293014" w:rsidR="00B9514E" w:rsidRPr="00420D51" w:rsidRDefault="00B9514E" w:rsidP="00B9514E">
      <w:pPr>
        <w:pStyle w:val="ListParagraph"/>
        <w:numPr>
          <w:ilvl w:val="0"/>
          <w:numId w:val="23"/>
        </w:numPr>
        <w:rPr>
          <w:rFonts w:asciiTheme="majorBidi" w:hAnsiTheme="majorBidi" w:cstheme="majorBidi"/>
          <w:b/>
          <w:bCs/>
          <w:sz w:val="24"/>
          <w:szCs w:val="24"/>
        </w:rPr>
      </w:pPr>
      <w:r>
        <w:rPr>
          <w:rFonts w:asciiTheme="majorBidi" w:hAnsiTheme="majorBidi" w:cstheme="majorBidi"/>
          <w:b/>
          <w:bCs/>
          <w:sz w:val="24"/>
          <w:szCs w:val="24"/>
        </w:rPr>
        <w:t xml:space="preserve">The number of labs needs to be clarified. 12 labs are included in the grades section, but the lab description on page 7 says there will be 10 labs. </w:t>
      </w:r>
    </w:p>
    <w:p w14:paraId="2C3D4AA8" w14:textId="546817F8" w:rsidR="00B9514E" w:rsidRPr="00B9514E" w:rsidRDefault="00B9514E" w:rsidP="00B9514E">
      <w:pPr>
        <w:pStyle w:val="ListParagraph"/>
        <w:numPr>
          <w:ilvl w:val="0"/>
          <w:numId w:val="23"/>
        </w:numPr>
        <w:rPr>
          <w:rFonts w:asciiTheme="majorBidi" w:hAnsiTheme="majorBidi" w:cstheme="majorBidi"/>
          <w:b/>
          <w:bCs/>
          <w:sz w:val="24"/>
          <w:szCs w:val="24"/>
        </w:rPr>
      </w:pPr>
      <w:r w:rsidRPr="00B9514E">
        <w:rPr>
          <w:rFonts w:asciiTheme="majorBidi" w:hAnsiTheme="majorBidi" w:cstheme="majorBidi"/>
          <w:i/>
          <w:iCs/>
          <w:sz w:val="24"/>
          <w:szCs w:val="24"/>
        </w:rPr>
        <w:t xml:space="preserve">The prerequisite in the syllabus includes permission of instructor, and the prerequisite on curriculum.osu.edu does not. Consider updating the prerequisite on curriculum.osu.edu to match what is in the syllabus or change what is in the syllabus to match what is on curriculum.osu.edu. </w:t>
      </w:r>
    </w:p>
    <w:p w14:paraId="2C009D40" w14:textId="40C5797F" w:rsidR="0043060F" w:rsidRPr="00815EF5" w:rsidRDefault="00093FD9" w:rsidP="00815EF5">
      <w:pPr>
        <w:pStyle w:val="ListParagraph"/>
        <w:numPr>
          <w:ilvl w:val="0"/>
          <w:numId w:val="23"/>
        </w:numPr>
        <w:rPr>
          <w:rFonts w:asciiTheme="majorBidi" w:hAnsiTheme="majorBidi" w:cstheme="majorBidi"/>
          <w:sz w:val="24"/>
          <w:szCs w:val="24"/>
        </w:rPr>
      </w:pPr>
      <w:r>
        <w:rPr>
          <w:rFonts w:asciiTheme="majorBidi" w:hAnsiTheme="majorBidi" w:cstheme="majorBidi"/>
          <w:sz w:val="24"/>
          <w:szCs w:val="24"/>
        </w:rPr>
        <w:t xml:space="preserve">Guada, Vasey, </w:t>
      </w:r>
      <w:r w:rsidRPr="00CA2C9E">
        <w:rPr>
          <w:rFonts w:asciiTheme="majorBidi" w:hAnsiTheme="majorBidi" w:cstheme="majorBidi"/>
          <w:b/>
          <w:bCs/>
          <w:sz w:val="24"/>
          <w:szCs w:val="24"/>
        </w:rPr>
        <w:t>unanimously approved</w:t>
      </w:r>
      <w:r>
        <w:rPr>
          <w:rFonts w:asciiTheme="majorBidi" w:hAnsiTheme="majorBidi" w:cstheme="majorBidi"/>
          <w:sz w:val="24"/>
          <w:szCs w:val="24"/>
        </w:rPr>
        <w:t xml:space="preserve"> </w:t>
      </w:r>
      <w:r w:rsidR="00B9514E">
        <w:rPr>
          <w:rFonts w:asciiTheme="majorBidi" w:hAnsiTheme="majorBidi" w:cstheme="majorBidi"/>
          <w:sz w:val="24"/>
          <w:szCs w:val="24"/>
        </w:rPr>
        <w:t xml:space="preserve">with </w:t>
      </w:r>
      <w:r w:rsidR="00B9514E">
        <w:rPr>
          <w:rFonts w:asciiTheme="majorBidi" w:hAnsiTheme="majorBidi" w:cstheme="majorBidi"/>
          <w:b/>
          <w:bCs/>
          <w:sz w:val="24"/>
          <w:szCs w:val="24"/>
        </w:rPr>
        <w:t xml:space="preserve">two contingencies </w:t>
      </w:r>
      <w:r w:rsidR="00B9514E">
        <w:rPr>
          <w:rFonts w:asciiTheme="majorBidi" w:hAnsiTheme="majorBidi" w:cstheme="majorBidi"/>
          <w:sz w:val="24"/>
          <w:szCs w:val="24"/>
        </w:rPr>
        <w:t xml:space="preserve">(in bold above) and </w:t>
      </w:r>
      <w:r w:rsidR="00B9514E">
        <w:rPr>
          <w:rFonts w:asciiTheme="majorBidi" w:hAnsiTheme="majorBidi" w:cstheme="majorBidi"/>
          <w:i/>
          <w:iCs/>
          <w:sz w:val="24"/>
          <w:szCs w:val="24"/>
        </w:rPr>
        <w:t xml:space="preserve">one recommendation </w:t>
      </w:r>
      <w:r w:rsidR="00B9514E">
        <w:rPr>
          <w:rFonts w:asciiTheme="majorBidi" w:hAnsiTheme="majorBidi" w:cstheme="majorBidi"/>
          <w:sz w:val="24"/>
          <w:szCs w:val="24"/>
        </w:rPr>
        <w:t xml:space="preserve">(in italics above) </w:t>
      </w:r>
    </w:p>
    <w:p w14:paraId="6F0326BA" w14:textId="3D1870EA" w:rsidR="00815EF5" w:rsidRPr="00815EF5" w:rsidRDefault="00815EF5" w:rsidP="00815EF5">
      <w:pPr>
        <w:pStyle w:val="ListParagraph"/>
        <w:numPr>
          <w:ilvl w:val="0"/>
          <w:numId w:val="22"/>
        </w:numPr>
        <w:rPr>
          <w:rFonts w:asciiTheme="majorBidi" w:hAnsiTheme="majorBidi" w:cstheme="majorBidi"/>
          <w:sz w:val="24"/>
          <w:szCs w:val="24"/>
        </w:rPr>
      </w:pPr>
      <w:r w:rsidRPr="00815EF5">
        <w:rPr>
          <w:rFonts w:asciiTheme="majorBidi" w:hAnsiTheme="majorBidi" w:cstheme="majorBidi"/>
          <w:sz w:val="24"/>
          <w:szCs w:val="24"/>
        </w:rPr>
        <w:t>Geography 6020 (new course)</w:t>
      </w:r>
    </w:p>
    <w:p w14:paraId="66217C27" w14:textId="1179CAF4" w:rsidR="00482E18" w:rsidRPr="00815EF5" w:rsidRDefault="00482E18" w:rsidP="00815EF5">
      <w:pPr>
        <w:pStyle w:val="ListParagraph"/>
        <w:numPr>
          <w:ilvl w:val="0"/>
          <w:numId w:val="23"/>
        </w:numPr>
        <w:rPr>
          <w:rFonts w:asciiTheme="majorBidi" w:hAnsiTheme="majorBidi" w:cstheme="majorBidi"/>
          <w:sz w:val="24"/>
          <w:szCs w:val="24"/>
        </w:rPr>
      </w:pPr>
      <w:r>
        <w:rPr>
          <w:rFonts w:asciiTheme="majorBidi" w:hAnsiTheme="majorBidi" w:cstheme="majorBidi"/>
          <w:sz w:val="24"/>
          <w:szCs w:val="24"/>
        </w:rPr>
        <w:t xml:space="preserve">Vasey, Coleman, </w:t>
      </w:r>
      <w:r w:rsidRPr="0043586D">
        <w:rPr>
          <w:rFonts w:asciiTheme="majorBidi" w:hAnsiTheme="majorBidi" w:cstheme="majorBidi"/>
          <w:b/>
          <w:bCs/>
          <w:sz w:val="24"/>
          <w:szCs w:val="24"/>
        </w:rPr>
        <w:t>unanimously approved</w:t>
      </w:r>
      <w:r>
        <w:rPr>
          <w:rFonts w:asciiTheme="majorBidi" w:hAnsiTheme="majorBidi" w:cstheme="majorBidi"/>
          <w:sz w:val="24"/>
          <w:szCs w:val="24"/>
        </w:rPr>
        <w:t xml:space="preserve"> </w:t>
      </w:r>
    </w:p>
    <w:p w14:paraId="2E7E803B" w14:textId="77777777" w:rsidR="00DD7BE8" w:rsidRPr="00815EF5" w:rsidRDefault="00DD7BE8" w:rsidP="00815EF5">
      <w:pPr>
        <w:ind w:left="360"/>
        <w:rPr>
          <w:rFonts w:asciiTheme="majorBidi" w:hAnsiTheme="majorBidi" w:cstheme="majorBidi"/>
          <w:sz w:val="24"/>
          <w:szCs w:val="24"/>
        </w:rPr>
      </w:pPr>
    </w:p>
    <w:sectPr w:rsidR="00DD7BE8" w:rsidRPr="00815EF5" w:rsidSect="001264C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9E69FE" w14:textId="77777777" w:rsidR="001A7144" w:rsidRDefault="001A7144" w:rsidP="001A7144">
      <w:pPr>
        <w:spacing w:after="0" w:line="240" w:lineRule="auto"/>
      </w:pPr>
      <w:r>
        <w:separator/>
      </w:r>
    </w:p>
  </w:endnote>
  <w:endnote w:type="continuationSeparator" w:id="0">
    <w:p w14:paraId="5AD6C01B" w14:textId="77777777" w:rsidR="001A7144" w:rsidRDefault="001A7144" w:rsidP="001A71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FF395C" w14:textId="77777777" w:rsidR="001A7144" w:rsidRDefault="001A7144" w:rsidP="001A7144">
      <w:pPr>
        <w:spacing w:after="0" w:line="240" w:lineRule="auto"/>
      </w:pPr>
      <w:r>
        <w:separator/>
      </w:r>
    </w:p>
  </w:footnote>
  <w:footnote w:type="continuationSeparator" w:id="0">
    <w:p w14:paraId="7B493270" w14:textId="77777777" w:rsidR="001A7144" w:rsidRDefault="001A7144" w:rsidP="001A71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13927"/>
    <w:multiLevelType w:val="multilevel"/>
    <w:tmpl w:val="A976C64C"/>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Symbol" w:hAnsi="Symbol" w:hint="default"/>
      </w:rPr>
    </w:lvl>
    <w:lvl w:ilvl="2">
      <w:start w:val="1"/>
      <w:numFmt w:val="bullet"/>
      <w:lvlText w:val="o"/>
      <w:lvlJc w:val="left"/>
      <w:pPr>
        <w:ind w:left="2160" w:hanging="360"/>
      </w:pPr>
      <w:rPr>
        <w:rFonts w:ascii="Courier New" w:hAnsi="Courier New" w:cs="Courier New" w:hint="default"/>
      </w:r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281BD4"/>
    <w:multiLevelType w:val="multilevel"/>
    <w:tmpl w:val="813ECF94"/>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Symbol" w:hAnsi="Symbol" w:hint="default"/>
      </w:rPr>
    </w:lvl>
    <w:lvl w:ilvl="2">
      <w:start w:val="1"/>
      <w:numFmt w:val="bullet"/>
      <w:lvlText w:val="o"/>
      <w:lvlJc w:val="left"/>
      <w:pPr>
        <w:tabs>
          <w:tab w:val="num" w:pos="2160"/>
        </w:tabs>
        <w:ind w:left="2160" w:hanging="360"/>
      </w:pPr>
      <w:rPr>
        <w:rFonts w:ascii="Courier New" w:hAnsi="Courier New" w:cs="Courier New" w:hint="default"/>
      </w:r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E973BC4"/>
    <w:multiLevelType w:val="multilevel"/>
    <w:tmpl w:val="BE0C4AA8"/>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2ED0C7F"/>
    <w:multiLevelType w:val="multilevel"/>
    <w:tmpl w:val="266A15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A0E15EE"/>
    <w:multiLevelType w:val="multilevel"/>
    <w:tmpl w:val="ED68456C"/>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Symbol" w:hAnsi="Symbol" w:hint="default"/>
      </w:rPr>
    </w:lvl>
    <w:lvl w:ilvl="2">
      <w:start w:val="1"/>
      <w:numFmt w:val="bullet"/>
      <w:lvlText w:val="o"/>
      <w:lvlJc w:val="left"/>
      <w:pPr>
        <w:ind w:left="2160" w:hanging="360"/>
      </w:pPr>
      <w:rPr>
        <w:rFonts w:ascii="Courier New" w:hAnsi="Courier New" w:cs="Courier New" w:hint="default"/>
      </w:r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57E5369"/>
    <w:multiLevelType w:val="hybridMultilevel"/>
    <w:tmpl w:val="50DA0D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413EA4"/>
    <w:multiLevelType w:val="multilevel"/>
    <w:tmpl w:val="C8DC30C6"/>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Symbol" w:hAnsi="Symbol" w:hint="default"/>
      </w:rPr>
    </w:lvl>
    <w:lvl w:ilvl="2">
      <w:start w:val="1"/>
      <w:numFmt w:val="bullet"/>
      <w:lvlText w:val="o"/>
      <w:lvlJc w:val="left"/>
      <w:pPr>
        <w:ind w:left="2160" w:hanging="360"/>
      </w:pPr>
      <w:rPr>
        <w:rFonts w:ascii="Courier New" w:hAnsi="Courier New" w:cs="Courier New" w:hint="default"/>
      </w:r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9F5217C"/>
    <w:multiLevelType w:val="multilevel"/>
    <w:tmpl w:val="796C8686"/>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Symbol" w:hAnsi="Symbol" w:hint="default"/>
      </w:rPr>
    </w:lvl>
    <w:lvl w:ilvl="2">
      <w:start w:val="1"/>
      <w:numFmt w:val="bullet"/>
      <w:lvlText w:val="o"/>
      <w:lvlJc w:val="left"/>
      <w:pPr>
        <w:ind w:left="2160" w:hanging="360"/>
      </w:pPr>
      <w:rPr>
        <w:rFonts w:ascii="Courier New" w:hAnsi="Courier New" w:cs="Courier New" w:hint="default"/>
      </w:r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BC835A8"/>
    <w:multiLevelType w:val="hybridMultilevel"/>
    <w:tmpl w:val="45DC8F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CF074B"/>
    <w:multiLevelType w:val="hybridMultilevel"/>
    <w:tmpl w:val="48EE30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5A065900"/>
    <w:multiLevelType w:val="multilevel"/>
    <w:tmpl w:val="509AA1A6"/>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Symbol" w:hAnsi="Symbol" w:hint="default"/>
      </w:rPr>
    </w:lvl>
    <w:lvl w:ilvl="2">
      <w:start w:val="1"/>
      <w:numFmt w:val="bullet"/>
      <w:lvlText w:val="o"/>
      <w:lvlJc w:val="left"/>
      <w:pPr>
        <w:ind w:left="2160" w:hanging="360"/>
      </w:pPr>
      <w:rPr>
        <w:rFonts w:ascii="Courier New" w:hAnsi="Courier New" w:cs="Courier New" w:hint="default"/>
      </w:r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AFE0AAC"/>
    <w:multiLevelType w:val="hybridMultilevel"/>
    <w:tmpl w:val="5D46DC0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409079F"/>
    <w:multiLevelType w:val="multilevel"/>
    <w:tmpl w:val="38D0DA70"/>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Symbol" w:hAnsi="Symbol" w:hint="default"/>
      </w:rPr>
    </w:lvl>
    <w:lvl w:ilvl="2">
      <w:start w:val="1"/>
      <w:numFmt w:val="bullet"/>
      <w:lvlText w:val="o"/>
      <w:lvlJc w:val="left"/>
      <w:pPr>
        <w:ind w:left="2160" w:hanging="360"/>
      </w:pPr>
      <w:rPr>
        <w:rFonts w:ascii="Courier New" w:hAnsi="Courier New" w:cs="Courier New" w:hint="default"/>
      </w:r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82D6452"/>
    <w:multiLevelType w:val="multilevel"/>
    <w:tmpl w:val="BD6EB3D2"/>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Symbol" w:hAnsi="Symbol" w:hint="default"/>
      </w:rPr>
    </w:lvl>
    <w:lvl w:ilvl="2">
      <w:start w:val="1"/>
      <w:numFmt w:val="bullet"/>
      <w:lvlText w:val="o"/>
      <w:lvlJc w:val="left"/>
      <w:pPr>
        <w:ind w:left="2160" w:hanging="360"/>
      </w:pPr>
      <w:rPr>
        <w:rFonts w:ascii="Courier New" w:hAnsi="Courier New" w:cs="Courier New" w:hint="default"/>
      </w:r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AC84FED"/>
    <w:multiLevelType w:val="hybridMultilevel"/>
    <w:tmpl w:val="544A1A4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FAC74A2"/>
    <w:multiLevelType w:val="multilevel"/>
    <w:tmpl w:val="7C9623B6"/>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Symbol" w:hAnsi="Symbol" w:hint="default"/>
      </w:rPr>
    </w:lvl>
    <w:lvl w:ilvl="2">
      <w:start w:val="1"/>
      <w:numFmt w:val="bullet"/>
      <w:lvlText w:val="o"/>
      <w:lvlJc w:val="left"/>
      <w:pPr>
        <w:ind w:left="2160" w:hanging="360"/>
      </w:pPr>
      <w:rPr>
        <w:rFonts w:ascii="Courier New" w:hAnsi="Courier New" w:cs="Courier New" w:hint="default"/>
      </w:r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1DF4367"/>
    <w:multiLevelType w:val="multilevel"/>
    <w:tmpl w:val="CD049F94"/>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3097B0D"/>
    <w:multiLevelType w:val="multilevel"/>
    <w:tmpl w:val="036811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4896F68"/>
    <w:multiLevelType w:val="multilevel"/>
    <w:tmpl w:val="88C80936"/>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Symbol" w:hAnsi="Symbol" w:hint="default"/>
      </w:rPr>
    </w:lvl>
    <w:lvl w:ilvl="2">
      <w:start w:val="1"/>
      <w:numFmt w:val="bullet"/>
      <w:lvlText w:val="o"/>
      <w:lvlJc w:val="left"/>
      <w:pPr>
        <w:ind w:left="2160" w:hanging="360"/>
      </w:pPr>
      <w:rPr>
        <w:rFonts w:ascii="Courier New" w:hAnsi="Courier New" w:cs="Courier New" w:hint="default"/>
      </w:r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86B7926"/>
    <w:multiLevelType w:val="multilevel"/>
    <w:tmpl w:val="A2C86998"/>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C0A5FAE"/>
    <w:multiLevelType w:val="multilevel"/>
    <w:tmpl w:val="B40E15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DF73FDE"/>
    <w:multiLevelType w:val="multilevel"/>
    <w:tmpl w:val="C3A8B68C"/>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Symbol" w:hAnsi="Symbol" w:hint="default"/>
      </w:rPr>
    </w:lvl>
    <w:lvl w:ilvl="2">
      <w:start w:val="1"/>
      <w:numFmt w:val="bullet"/>
      <w:lvlText w:val="o"/>
      <w:lvlJc w:val="left"/>
      <w:pPr>
        <w:ind w:left="2160" w:hanging="360"/>
      </w:pPr>
      <w:rPr>
        <w:rFonts w:ascii="Courier New" w:hAnsi="Courier New" w:cs="Courier New" w:hint="default"/>
      </w:r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0"/>
  </w:num>
  <w:num w:numId="2">
    <w:abstractNumId w:val="16"/>
  </w:num>
  <w:num w:numId="3">
    <w:abstractNumId w:val="19"/>
  </w:num>
  <w:num w:numId="4">
    <w:abstractNumId w:val="2"/>
  </w:num>
  <w:num w:numId="5">
    <w:abstractNumId w:val="15"/>
  </w:num>
  <w:num w:numId="6">
    <w:abstractNumId w:val="6"/>
  </w:num>
  <w:num w:numId="7">
    <w:abstractNumId w:val="7"/>
  </w:num>
  <w:num w:numId="8">
    <w:abstractNumId w:val="4"/>
  </w:num>
  <w:num w:numId="9">
    <w:abstractNumId w:val="12"/>
  </w:num>
  <w:num w:numId="10">
    <w:abstractNumId w:val="10"/>
  </w:num>
  <w:num w:numId="11">
    <w:abstractNumId w:val="13"/>
  </w:num>
  <w:num w:numId="12">
    <w:abstractNumId w:val="0"/>
  </w:num>
  <w:num w:numId="13">
    <w:abstractNumId w:val="18"/>
  </w:num>
  <w:num w:numId="14">
    <w:abstractNumId w:val="21"/>
  </w:num>
  <w:num w:numId="15">
    <w:abstractNumId w:val="9"/>
  </w:num>
  <w:num w:numId="16">
    <w:abstractNumId w:val="9"/>
  </w:num>
  <w:num w:numId="17">
    <w:abstractNumId w:val="1"/>
  </w:num>
  <w:num w:numId="18">
    <w:abstractNumId w:val="17"/>
  </w:num>
  <w:num w:numId="19">
    <w:abstractNumId w:val="5"/>
  </w:num>
  <w:num w:numId="20">
    <w:abstractNumId w:val="11"/>
  </w:num>
  <w:num w:numId="21">
    <w:abstractNumId w:val="3"/>
  </w:num>
  <w:num w:numId="22">
    <w:abstractNumId w:val="8"/>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7BE8"/>
    <w:rsid w:val="00007FCD"/>
    <w:rsid w:val="000310E8"/>
    <w:rsid w:val="00031445"/>
    <w:rsid w:val="00040530"/>
    <w:rsid w:val="000458DF"/>
    <w:rsid w:val="000564BF"/>
    <w:rsid w:val="00074830"/>
    <w:rsid w:val="00077B3A"/>
    <w:rsid w:val="00086B2E"/>
    <w:rsid w:val="00093FD9"/>
    <w:rsid w:val="000A24BB"/>
    <w:rsid w:val="000A6EC8"/>
    <w:rsid w:val="000B2ED7"/>
    <w:rsid w:val="000C7BA7"/>
    <w:rsid w:val="000D1A76"/>
    <w:rsid w:val="000E2A8E"/>
    <w:rsid w:val="000F63CA"/>
    <w:rsid w:val="000F6C5D"/>
    <w:rsid w:val="001264CD"/>
    <w:rsid w:val="00150BE8"/>
    <w:rsid w:val="00151EDF"/>
    <w:rsid w:val="001642AE"/>
    <w:rsid w:val="001645DF"/>
    <w:rsid w:val="00187F93"/>
    <w:rsid w:val="001A6449"/>
    <w:rsid w:val="001A7144"/>
    <w:rsid w:val="00202700"/>
    <w:rsid w:val="002065B4"/>
    <w:rsid w:val="0021787F"/>
    <w:rsid w:val="00231DA6"/>
    <w:rsid w:val="00241CA8"/>
    <w:rsid w:val="00242228"/>
    <w:rsid w:val="00246888"/>
    <w:rsid w:val="00271B35"/>
    <w:rsid w:val="002B1A45"/>
    <w:rsid w:val="002B5E3B"/>
    <w:rsid w:val="002D0359"/>
    <w:rsid w:val="002D55A9"/>
    <w:rsid w:val="00327E38"/>
    <w:rsid w:val="00334A70"/>
    <w:rsid w:val="003463DC"/>
    <w:rsid w:val="0035398B"/>
    <w:rsid w:val="00364046"/>
    <w:rsid w:val="003665A1"/>
    <w:rsid w:val="0037031C"/>
    <w:rsid w:val="00374196"/>
    <w:rsid w:val="0038041C"/>
    <w:rsid w:val="003A46AF"/>
    <w:rsid w:val="003A5D74"/>
    <w:rsid w:val="003C248A"/>
    <w:rsid w:val="003E0C10"/>
    <w:rsid w:val="003E219E"/>
    <w:rsid w:val="003E2D06"/>
    <w:rsid w:val="003F7F2E"/>
    <w:rsid w:val="0040212E"/>
    <w:rsid w:val="00403D56"/>
    <w:rsid w:val="00405E1D"/>
    <w:rsid w:val="00411459"/>
    <w:rsid w:val="00420D51"/>
    <w:rsid w:val="00424A3C"/>
    <w:rsid w:val="004253B0"/>
    <w:rsid w:val="0043060F"/>
    <w:rsid w:val="004337A8"/>
    <w:rsid w:val="0043586D"/>
    <w:rsid w:val="00443A7F"/>
    <w:rsid w:val="00445BBD"/>
    <w:rsid w:val="00482E18"/>
    <w:rsid w:val="0049639D"/>
    <w:rsid w:val="004A1826"/>
    <w:rsid w:val="004B7235"/>
    <w:rsid w:val="004C115F"/>
    <w:rsid w:val="004E2C52"/>
    <w:rsid w:val="004F33D1"/>
    <w:rsid w:val="00517FC3"/>
    <w:rsid w:val="00524E8B"/>
    <w:rsid w:val="00530A98"/>
    <w:rsid w:val="00531343"/>
    <w:rsid w:val="0056577C"/>
    <w:rsid w:val="005734D2"/>
    <w:rsid w:val="005935FF"/>
    <w:rsid w:val="0059554C"/>
    <w:rsid w:val="005A4069"/>
    <w:rsid w:val="005D044D"/>
    <w:rsid w:val="005D6001"/>
    <w:rsid w:val="005D67C8"/>
    <w:rsid w:val="005E75B9"/>
    <w:rsid w:val="005F0723"/>
    <w:rsid w:val="005F670D"/>
    <w:rsid w:val="006329BC"/>
    <w:rsid w:val="00663FB8"/>
    <w:rsid w:val="006814AD"/>
    <w:rsid w:val="00692450"/>
    <w:rsid w:val="00692B35"/>
    <w:rsid w:val="006B2D8C"/>
    <w:rsid w:val="006C2E3D"/>
    <w:rsid w:val="006C4AAE"/>
    <w:rsid w:val="006E6AC3"/>
    <w:rsid w:val="006F55AF"/>
    <w:rsid w:val="006F567B"/>
    <w:rsid w:val="0073033B"/>
    <w:rsid w:val="00730EDA"/>
    <w:rsid w:val="0073240D"/>
    <w:rsid w:val="00743BBC"/>
    <w:rsid w:val="007450E1"/>
    <w:rsid w:val="0075410F"/>
    <w:rsid w:val="00756B6F"/>
    <w:rsid w:val="007611C3"/>
    <w:rsid w:val="00777B62"/>
    <w:rsid w:val="0078771B"/>
    <w:rsid w:val="00791032"/>
    <w:rsid w:val="007A21E9"/>
    <w:rsid w:val="007B6ED7"/>
    <w:rsid w:val="007F29A7"/>
    <w:rsid w:val="00802A68"/>
    <w:rsid w:val="00815CE5"/>
    <w:rsid w:val="00815EF5"/>
    <w:rsid w:val="008205DF"/>
    <w:rsid w:val="0082654B"/>
    <w:rsid w:val="00845967"/>
    <w:rsid w:val="00846575"/>
    <w:rsid w:val="0085138F"/>
    <w:rsid w:val="00852270"/>
    <w:rsid w:val="00853DCF"/>
    <w:rsid w:val="00854206"/>
    <w:rsid w:val="00854B35"/>
    <w:rsid w:val="008715EA"/>
    <w:rsid w:val="008759A4"/>
    <w:rsid w:val="008873FC"/>
    <w:rsid w:val="008908A7"/>
    <w:rsid w:val="00895F31"/>
    <w:rsid w:val="00897B3B"/>
    <w:rsid w:val="008A341A"/>
    <w:rsid w:val="008A5350"/>
    <w:rsid w:val="008B6222"/>
    <w:rsid w:val="008C2A4C"/>
    <w:rsid w:val="008D3537"/>
    <w:rsid w:val="008D3D07"/>
    <w:rsid w:val="008F44EF"/>
    <w:rsid w:val="008F6FA9"/>
    <w:rsid w:val="0090523D"/>
    <w:rsid w:val="009055AD"/>
    <w:rsid w:val="009061EB"/>
    <w:rsid w:val="00925B16"/>
    <w:rsid w:val="00931073"/>
    <w:rsid w:val="00940B3D"/>
    <w:rsid w:val="00955950"/>
    <w:rsid w:val="00990AA9"/>
    <w:rsid w:val="009915E2"/>
    <w:rsid w:val="009A2E77"/>
    <w:rsid w:val="009B288B"/>
    <w:rsid w:val="009C7501"/>
    <w:rsid w:val="009D2968"/>
    <w:rsid w:val="00A00B48"/>
    <w:rsid w:val="00A20A5E"/>
    <w:rsid w:val="00A23F2E"/>
    <w:rsid w:val="00A24F5C"/>
    <w:rsid w:val="00A26603"/>
    <w:rsid w:val="00A419A5"/>
    <w:rsid w:val="00A41C58"/>
    <w:rsid w:val="00A472FF"/>
    <w:rsid w:val="00A714AD"/>
    <w:rsid w:val="00AA5CB4"/>
    <w:rsid w:val="00AB7EE4"/>
    <w:rsid w:val="00AC105F"/>
    <w:rsid w:val="00AC7B13"/>
    <w:rsid w:val="00AD25CC"/>
    <w:rsid w:val="00AD33E4"/>
    <w:rsid w:val="00AD38F6"/>
    <w:rsid w:val="00AD5910"/>
    <w:rsid w:val="00AF0D8C"/>
    <w:rsid w:val="00B0133D"/>
    <w:rsid w:val="00B17B61"/>
    <w:rsid w:val="00B21B76"/>
    <w:rsid w:val="00B42D83"/>
    <w:rsid w:val="00B64E14"/>
    <w:rsid w:val="00B74CA0"/>
    <w:rsid w:val="00B9514E"/>
    <w:rsid w:val="00BA0B28"/>
    <w:rsid w:val="00BB36B9"/>
    <w:rsid w:val="00BB4DCC"/>
    <w:rsid w:val="00BB5209"/>
    <w:rsid w:val="00BC7ABE"/>
    <w:rsid w:val="00BD0A2B"/>
    <w:rsid w:val="00BD2E33"/>
    <w:rsid w:val="00BD4025"/>
    <w:rsid w:val="00BF0A04"/>
    <w:rsid w:val="00C033C5"/>
    <w:rsid w:val="00C050E4"/>
    <w:rsid w:val="00C06317"/>
    <w:rsid w:val="00C25338"/>
    <w:rsid w:val="00C338A4"/>
    <w:rsid w:val="00C347F5"/>
    <w:rsid w:val="00C56B9F"/>
    <w:rsid w:val="00C906DF"/>
    <w:rsid w:val="00CA2C9E"/>
    <w:rsid w:val="00CB2E7D"/>
    <w:rsid w:val="00CB2FA3"/>
    <w:rsid w:val="00CB595B"/>
    <w:rsid w:val="00CC4E9B"/>
    <w:rsid w:val="00CD11BC"/>
    <w:rsid w:val="00CD3231"/>
    <w:rsid w:val="00CF356F"/>
    <w:rsid w:val="00D07A02"/>
    <w:rsid w:val="00D124FC"/>
    <w:rsid w:val="00D14CF9"/>
    <w:rsid w:val="00D20D97"/>
    <w:rsid w:val="00D212DD"/>
    <w:rsid w:val="00D22021"/>
    <w:rsid w:val="00D2263D"/>
    <w:rsid w:val="00D678FA"/>
    <w:rsid w:val="00D77990"/>
    <w:rsid w:val="00D83B61"/>
    <w:rsid w:val="00D86786"/>
    <w:rsid w:val="00D90722"/>
    <w:rsid w:val="00DC338D"/>
    <w:rsid w:val="00DD7BE8"/>
    <w:rsid w:val="00DF0F52"/>
    <w:rsid w:val="00E01F51"/>
    <w:rsid w:val="00E046D2"/>
    <w:rsid w:val="00E10462"/>
    <w:rsid w:val="00E118FB"/>
    <w:rsid w:val="00E23BC0"/>
    <w:rsid w:val="00E511A3"/>
    <w:rsid w:val="00E521D1"/>
    <w:rsid w:val="00E52753"/>
    <w:rsid w:val="00E5275E"/>
    <w:rsid w:val="00E642B1"/>
    <w:rsid w:val="00E96C27"/>
    <w:rsid w:val="00EB4FAD"/>
    <w:rsid w:val="00EB7E92"/>
    <w:rsid w:val="00ED1FFC"/>
    <w:rsid w:val="00EE2A27"/>
    <w:rsid w:val="00EE39AA"/>
    <w:rsid w:val="00EF0A15"/>
    <w:rsid w:val="00EF112B"/>
    <w:rsid w:val="00F11E39"/>
    <w:rsid w:val="00F31DBC"/>
    <w:rsid w:val="00F36838"/>
    <w:rsid w:val="00F372ED"/>
    <w:rsid w:val="00F37A4A"/>
    <w:rsid w:val="00F37B28"/>
    <w:rsid w:val="00F6706C"/>
    <w:rsid w:val="00F71DA1"/>
    <w:rsid w:val="00F95743"/>
    <w:rsid w:val="00FC3CC7"/>
    <w:rsid w:val="00FE3690"/>
    <w:rsid w:val="00FE458D"/>
    <w:rsid w:val="00FF7D8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DF379"/>
  <w15:chartTrackingRefBased/>
  <w15:docId w15:val="{3610EC0D-8681-1F43-8CB3-F1E561743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7BE8"/>
    <w:pPr>
      <w:spacing w:after="160" w:line="259" w:lineRule="auto"/>
    </w:pPr>
    <w:rPr>
      <w:rFonts w:ascii="Calibri" w:eastAsia="Calibri" w:hAnsi="Calibri"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06317"/>
    <w:rPr>
      <w:sz w:val="16"/>
      <w:szCs w:val="16"/>
    </w:rPr>
  </w:style>
  <w:style w:type="paragraph" w:styleId="CommentText">
    <w:name w:val="annotation text"/>
    <w:basedOn w:val="Normal"/>
    <w:link w:val="CommentTextChar"/>
    <w:uiPriority w:val="99"/>
    <w:semiHidden/>
    <w:unhideWhenUsed/>
    <w:rsid w:val="00C06317"/>
    <w:pPr>
      <w:spacing w:line="240" w:lineRule="auto"/>
    </w:pPr>
    <w:rPr>
      <w:sz w:val="20"/>
      <w:szCs w:val="20"/>
    </w:rPr>
  </w:style>
  <w:style w:type="character" w:customStyle="1" w:styleId="CommentTextChar">
    <w:name w:val="Comment Text Char"/>
    <w:basedOn w:val="DefaultParagraphFont"/>
    <w:link w:val="CommentText"/>
    <w:uiPriority w:val="99"/>
    <w:semiHidden/>
    <w:rsid w:val="00C06317"/>
    <w:rPr>
      <w:rFonts w:ascii="Calibri" w:eastAsia="Calibri" w:hAnsi="Calibri" w:cs="Arial"/>
      <w:sz w:val="20"/>
      <w:szCs w:val="20"/>
    </w:rPr>
  </w:style>
  <w:style w:type="paragraph" w:styleId="CommentSubject">
    <w:name w:val="annotation subject"/>
    <w:basedOn w:val="CommentText"/>
    <w:next w:val="CommentText"/>
    <w:link w:val="CommentSubjectChar"/>
    <w:uiPriority w:val="99"/>
    <w:semiHidden/>
    <w:unhideWhenUsed/>
    <w:rsid w:val="00C06317"/>
    <w:rPr>
      <w:b/>
      <w:bCs/>
    </w:rPr>
  </w:style>
  <w:style w:type="character" w:customStyle="1" w:styleId="CommentSubjectChar">
    <w:name w:val="Comment Subject Char"/>
    <w:basedOn w:val="CommentTextChar"/>
    <w:link w:val="CommentSubject"/>
    <w:uiPriority w:val="99"/>
    <w:semiHidden/>
    <w:rsid w:val="00C06317"/>
    <w:rPr>
      <w:rFonts w:ascii="Calibri" w:eastAsia="Calibri" w:hAnsi="Calibri" w:cs="Arial"/>
      <w:b/>
      <w:bCs/>
      <w:sz w:val="20"/>
      <w:szCs w:val="20"/>
    </w:rPr>
  </w:style>
  <w:style w:type="paragraph" w:styleId="BalloonText">
    <w:name w:val="Balloon Text"/>
    <w:basedOn w:val="Normal"/>
    <w:link w:val="BalloonTextChar"/>
    <w:uiPriority w:val="99"/>
    <w:semiHidden/>
    <w:unhideWhenUsed/>
    <w:rsid w:val="00C063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6317"/>
    <w:rPr>
      <w:rFonts w:ascii="Segoe UI" w:eastAsia="Calibri" w:hAnsi="Segoe UI" w:cs="Segoe UI"/>
      <w:sz w:val="18"/>
      <w:szCs w:val="18"/>
    </w:rPr>
  </w:style>
  <w:style w:type="paragraph" w:styleId="ListParagraph">
    <w:name w:val="List Paragraph"/>
    <w:basedOn w:val="Normal"/>
    <w:uiPriority w:val="34"/>
    <w:qFormat/>
    <w:rsid w:val="0078771B"/>
    <w:pPr>
      <w:ind w:left="720"/>
      <w:contextualSpacing/>
    </w:pPr>
  </w:style>
  <w:style w:type="character" w:styleId="Hyperlink">
    <w:name w:val="Hyperlink"/>
    <w:basedOn w:val="DefaultParagraphFont"/>
    <w:uiPriority w:val="99"/>
    <w:unhideWhenUsed/>
    <w:rsid w:val="008D3537"/>
    <w:rPr>
      <w:color w:val="0563C1" w:themeColor="hyperlink"/>
      <w:u w:val="single"/>
    </w:rPr>
  </w:style>
  <w:style w:type="paragraph" w:styleId="Header">
    <w:name w:val="header"/>
    <w:basedOn w:val="Normal"/>
    <w:link w:val="HeaderChar"/>
    <w:uiPriority w:val="99"/>
    <w:unhideWhenUsed/>
    <w:rsid w:val="001A71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7144"/>
    <w:rPr>
      <w:rFonts w:ascii="Calibri" w:eastAsia="Calibri" w:hAnsi="Calibri" w:cs="Arial"/>
      <w:sz w:val="22"/>
      <w:szCs w:val="22"/>
    </w:rPr>
  </w:style>
  <w:style w:type="paragraph" w:styleId="Footer">
    <w:name w:val="footer"/>
    <w:basedOn w:val="Normal"/>
    <w:link w:val="FooterChar"/>
    <w:uiPriority w:val="99"/>
    <w:unhideWhenUsed/>
    <w:rsid w:val="001A71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7144"/>
    <w:rPr>
      <w:rFonts w:ascii="Calibri" w:eastAsia="Calibri" w:hAnsi="Calibri" w:cs="Arial"/>
      <w:sz w:val="22"/>
      <w:szCs w:val="22"/>
    </w:rPr>
  </w:style>
  <w:style w:type="character" w:styleId="UnresolvedMention">
    <w:name w:val="Unresolved Mention"/>
    <w:basedOn w:val="DefaultParagraphFont"/>
    <w:uiPriority w:val="99"/>
    <w:semiHidden/>
    <w:unhideWhenUsed/>
    <w:rsid w:val="003E2D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915702">
      <w:bodyDiv w:val="1"/>
      <w:marLeft w:val="0"/>
      <w:marRight w:val="0"/>
      <w:marTop w:val="0"/>
      <w:marBottom w:val="0"/>
      <w:divBdr>
        <w:top w:val="none" w:sz="0" w:space="0" w:color="auto"/>
        <w:left w:val="none" w:sz="0" w:space="0" w:color="auto"/>
        <w:bottom w:val="none" w:sz="0" w:space="0" w:color="auto"/>
        <w:right w:val="none" w:sz="0" w:space="0" w:color="auto"/>
      </w:divBdr>
    </w:div>
    <w:div w:id="174662235">
      <w:bodyDiv w:val="1"/>
      <w:marLeft w:val="0"/>
      <w:marRight w:val="0"/>
      <w:marTop w:val="0"/>
      <w:marBottom w:val="0"/>
      <w:divBdr>
        <w:top w:val="none" w:sz="0" w:space="0" w:color="auto"/>
        <w:left w:val="none" w:sz="0" w:space="0" w:color="auto"/>
        <w:bottom w:val="none" w:sz="0" w:space="0" w:color="auto"/>
        <w:right w:val="none" w:sz="0" w:space="0" w:color="auto"/>
      </w:divBdr>
    </w:div>
    <w:div w:id="199710508">
      <w:bodyDiv w:val="1"/>
      <w:marLeft w:val="0"/>
      <w:marRight w:val="0"/>
      <w:marTop w:val="0"/>
      <w:marBottom w:val="0"/>
      <w:divBdr>
        <w:top w:val="none" w:sz="0" w:space="0" w:color="auto"/>
        <w:left w:val="none" w:sz="0" w:space="0" w:color="auto"/>
        <w:bottom w:val="none" w:sz="0" w:space="0" w:color="auto"/>
        <w:right w:val="none" w:sz="0" w:space="0" w:color="auto"/>
      </w:divBdr>
    </w:div>
    <w:div w:id="936597930">
      <w:bodyDiv w:val="1"/>
      <w:marLeft w:val="0"/>
      <w:marRight w:val="0"/>
      <w:marTop w:val="0"/>
      <w:marBottom w:val="0"/>
      <w:divBdr>
        <w:top w:val="none" w:sz="0" w:space="0" w:color="auto"/>
        <w:left w:val="none" w:sz="0" w:space="0" w:color="auto"/>
        <w:bottom w:val="none" w:sz="0" w:space="0" w:color="auto"/>
        <w:right w:val="none" w:sz="0" w:space="0" w:color="auto"/>
      </w:divBdr>
    </w:div>
    <w:div w:id="1007906106">
      <w:bodyDiv w:val="1"/>
      <w:marLeft w:val="0"/>
      <w:marRight w:val="0"/>
      <w:marTop w:val="0"/>
      <w:marBottom w:val="0"/>
      <w:divBdr>
        <w:top w:val="none" w:sz="0" w:space="0" w:color="auto"/>
        <w:left w:val="none" w:sz="0" w:space="0" w:color="auto"/>
        <w:bottom w:val="none" w:sz="0" w:space="0" w:color="auto"/>
        <w:right w:val="none" w:sz="0" w:space="0" w:color="auto"/>
      </w:divBdr>
    </w:div>
    <w:div w:id="1495682912">
      <w:bodyDiv w:val="1"/>
      <w:marLeft w:val="0"/>
      <w:marRight w:val="0"/>
      <w:marTop w:val="0"/>
      <w:marBottom w:val="0"/>
      <w:divBdr>
        <w:top w:val="none" w:sz="0" w:space="0" w:color="auto"/>
        <w:left w:val="none" w:sz="0" w:space="0" w:color="auto"/>
        <w:bottom w:val="none" w:sz="0" w:space="0" w:color="auto"/>
        <w:right w:val="none" w:sz="0" w:space="0" w:color="auto"/>
      </w:divBdr>
    </w:div>
    <w:div w:id="1496410799">
      <w:bodyDiv w:val="1"/>
      <w:marLeft w:val="0"/>
      <w:marRight w:val="0"/>
      <w:marTop w:val="0"/>
      <w:marBottom w:val="0"/>
      <w:divBdr>
        <w:top w:val="none" w:sz="0" w:space="0" w:color="auto"/>
        <w:left w:val="none" w:sz="0" w:space="0" w:color="auto"/>
        <w:bottom w:val="none" w:sz="0" w:space="0" w:color="auto"/>
        <w:right w:val="none" w:sz="0" w:space="0" w:color="auto"/>
      </w:divBdr>
    </w:div>
    <w:div w:id="1509633757">
      <w:bodyDiv w:val="1"/>
      <w:marLeft w:val="0"/>
      <w:marRight w:val="0"/>
      <w:marTop w:val="0"/>
      <w:marBottom w:val="0"/>
      <w:divBdr>
        <w:top w:val="none" w:sz="0" w:space="0" w:color="auto"/>
        <w:left w:val="none" w:sz="0" w:space="0" w:color="auto"/>
        <w:bottom w:val="none" w:sz="0" w:space="0" w:color="auto"/>
        <w:right w:val="none" w:sz="0" w:space="0" w:color="auto"/>
      </w:divBdr>
    </w:div>
    <w:div w:id="1714695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ccas.osu.edu/sites/default/files/ASC_Curriculum_and_Assessment_Operations_Manual.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4BF837-8BE5-4C87-A972-DCA3DC2DD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1032</Words>
  <Characters>5889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Harrod, Clara</dc:creator>
  <cp:keywords/>
  <dc:description/>
  <cp:lastModifiedBy>Oldroyd, Shelby Q.</cp:lastModifiedBy>
  <cp:revision>2</cp:revision>
  <dcterms:created xsi:type="dcterms:W3CDTF">2020-10-02T20:19:00Z</dcterms:created>
  <dcterms:modified xsi:type="dcterms:W3CDTF">2020-10-02T20:19:00Z</dcterms:modified>
</cp:coreProperties>
</file>